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A448C" w14:textId="4221F1AC" w:rsidR="00520005" w:rsidRPr="00634B2F" w:rsidRDefault="004B0DFD" w:rsidP="00520005">
      <w:pPr>
        <w:spacing w:after="0" w:line="240" w:lineRule="auto"/>
        <w:jc w:val="center"/>
        <w:rPr>
          <w:rFonts w:ascii="Arial" w:hAnsi="Arial" w:cs="Arial"/>
          <w:b/>
        </w:rPr>
      </w:pPr>
      <w:r w:rsidRPr="00634B2F">
        <w:rPr>
          <w:rFonts w:ascii="Arial" w:hAnsi="Arial" w:cs="Arial"/>
          <w:b/>
        </w:rPr>
        <w:t xml:space="preserve"> </w:t>
      </w:r>
      <w:r w:rsidR="0024746F" w:rsidRPr="00634B2F">
        <w:rPr>
          <w:rFonts w:ascii="Arial" w:hAnsi="Arial" w:cs="Arial"/>
          <w:b/>
        </w:rPr>
        <w:t>INSTRUMENTO CONVOCATÓRIO</w:t>
      </w:r>
    </w:p>
    <w:p w14:paraId="2B412A54" w14:textId="46D62573" w:rsidR="007B58B3" w:rsidRPr="00634B2F" w:rsidRDefault="007B58B3" w:rsidP="00520005">
      <w:pPr>
        <w:spacing w:after="0" w:line="240" w:lineRule="auto"/>
        <w:jc w:val="center"/>
        <w:rPr>
          <w:rFonts w:ascii="Arial" w:hAnsi="Arial" w:cs="Arial"/>
          <w:b/>
        </w:rPr>
      </w:pPr>
    </w:p>
    <w:p w14:paraId="044484A8" w14:textId="261423C0" w:rsidR="00F76478" w:rsidRPr="00634B2F" w:rsidRDefault="00520005" w:rsidP="00520005">
      <w:pPr>
        <w:spacing w:after="0" w:line="240" w:lineRule="auto"/>
        <w:jc w:val="center"/>
        <w:rPr>
          <w:rFonts w:ascii="Arial" w:hAnsi="Arial" w:cs="Arial"/>
          <w:b/>
        </w:rPr>
      </w:pPr>
      <w:r w:rsidRPr="00634B2F">
        <w:rPr>
          <w:rFonts w:ascii="Arial" w:hAnsi="Arial" w:cs="Arial"/>
          <w:b/>
        </w:rPr>
        <w:t xml:space="preserve">SELEÇÃO PÚBLICA </w:t>
      </w:r>
      <w:r w:rsidR="00067D68" w:rsidRPr="00634B2F">
        <w:rPr>
          <w:rFonts w:ascii="Arial" w:hAnsi="Arial" w:cs="Arial"/>
          <w:b/>
        </w:rPr>
        <w:t>N. º</w:t>
      </w:r>
      <w:r w:rsidR="007F59E6" w:rsidRPr="00634B2F">
        <w:rPr>
          <w:rFonts w:ascii="Arial" w:hAnsi="Arial" w:cs="Arial"/>
          <w:b/>
        </w:rPr>
        <w:t xml:space="preserve"> </w:t>
      </w:r>
      <w:r w:rsidR="00EF42C6" w:rsidRPr="00634B2F">
        <w:rPr>
          <w:rFonts w:ascii="Arial" w:hAnsi="Arial" w:cs="Arial"/>
          <w:b/>
        </w:rPr>
        <w:t>04</w:t>
      </w:r>
      <w:r w:rsidR="00A265AF" w:rsidRPr="00634B2F">
        <w:rPr>
          <w:rFonts w:ascii="Arial" w:hAnsi="Arial" w:cs="Arial"/>
          <w:b/>
        </w:rPr>
        <w:t>/</w:t>
      </w:r>
      <w:r w:rsidR="009253DB" w:rsidRPr="00634B2F">
        <w:rPr>
          <w:rFonts w:ascii="Arial" w:hAnsi="Arial" w:cs="Arial"/>
          <w:b/>
        </w:rPr>
        <w:t>2025</w:t>
      </w:r>
    </w:p>
    <w:p w14:paraId="53A1D3AF" w14:textId="2D4C9935" w:rsidR="00520005" w:rsidRPr="00634B2F" w:rsidRDefault="003E6A60" w:rsidP="00520005">
      <w:pPr>
        <w:spacing w:after="0" w:line="240" w:lineRule="auto"/>
        <w:jc w:val="center"/>
        <w:rPr>
          <w:rFonts w:ascii="Arial" w:hAnsi="Arial" w:cs="Arial"/>
          <w:b/>
        </w:rPr>
      </w:pPr>
      <w:r w:rsidRPr="00634B2F">
        <w:rPr>
          <w:rFonts w:ascii="Arial" w:hAnsi="Arial" w:cs="Arial"/>
          <w:b/>
        </w:rPr>
        <w:t xml:space="preserve"> </w:t>
      </w:r>
    </w:p>
    <w:p w14:paraId="0242B253" w14:textId="6BE7263E" w:rsidR="00F76478" w:rsidRPr="00634B2F" w:rsidRDefault="00F76478" w:rsidP="001F2433">
      <w:pPr>
        <w:spacing w:after="0" w:line="240" w:lineRule="auto"/>
        <w:jc w:val="both"/>
        <w:rPr>
          <w:rFonts w:ascii="Arial" w:hAnsi="Arial" w:cs="Arial"/>
          <w:b/>
          <w:snapToGrid w:val="0"/>
        </w:rPr>
      </w:pPr>
      <w:r w:rsidRPr="00634B2F">
        <w:rPr>
          <w:rFonts w:ascii="Arial" w:hAnsi="Arial" w:cs="Arial"/>
          <w:b/>
          <w:snapToGrid w:val="0"/>
        </w:rPr>
        <w:t xml:space="preserve">TIPO MENOR PREÇO </w:t>
      </w:r>
      <w:r w:rsidR="00257A42" w:rsidRPr="00634B2F">
        <w:rPr>
          <w:rFonts w:ascii="Arial" w:hAnsi="Arial" w:cs="Arial"/>
          <w:b/>
          <w:snapToGrid w:val="0"/>
        </w:rPr>
        <w:t xml:space="preserve">– POR </w:t>
      </w:r>
      <w:r w:rsidR="00A265AF" w:rsidRPr="00634B2F">
        <w:rPr>
          <w:rFonts w:ascii="Arial" w:hAnsi="Arial" w:cs="Arial"/>
          <w:b/>
          <w:snapToGrid w:val="0"/>
        </w:rPr>
        <w:t>ITEM</w:t>
      </w:r>
      <w:r w:rsidR="00257A42" w:rsidRPr="00634B2F">
        <w:rPr>
          <w:rFonts w:ascii="Arial" w:hAnsi="Arial" w:cs="Arial"/>
          <w:b/>
          <w:snapToGrid w:val="0"/>
        </w:rPr>
        <w:t>.</w:t>
      </w:r>
    </w:p>
    <w:p w14:paraId="53BFD425" w14:textId="09372752" w:rsidR="00F76478" w:rsidRPr="00634B2F" w:rsidRDefault="001973A8" w:rsidP="001F2433">
      <w:pPr>
        <w:spacing w:after="0" w:line="240" w:lineRule="auto"/>
        <w:jc w:val="both"/>
        <w:rPr>
          <w:rFonts w:ascii="Arial" w:hAnsi="Arial" w:cs="Arial"/>
          <w:b/>
          <w:color w:val="000000" w:themeColor="text1"/>
        </w:rPr>
      </w:pPr>
      <w:r w:rsidRPr="00634B2F">
        <w:rPr>
          <w:rFonts w:ascii="Arial" w:hAnsi="Arial" w:cs="Arial"/>
          <w:b/>
        </w:rPr>
        <w:t xml:space="preserve">ENTREGA DO ENVELOPE ATÉ AS </w:t>
      </w:r>
      <w:r w:rsidR="00154298" w:rsidRPr="00634B2F">
        <w:rPr>
          <w:rFonts w:ascii="Arial" w:hAnsi="Arial" w:cs="Arial"/>
          <w:b/>
        </w:rPr>
        <w:t>14:00</w:t>
      </w:r>
      <w:r w:rsidR="0024746F" w:rsidRPr="00634B2F">
        <w:rPr>
          <w:rFonts w:ascii="Arial" w:hAnsi="Arial" w:cs="Arial"/>
          <w:b/>
        </w:rPr>
        <w:t xml:space="preserve"> HORAS DO DIA: </w:t>
      </w:r>
      <w:r w:rsidR="00D34542">
        <w:rPr>
          <w:rFonts w:ascii="Arial" w:hAnsi="Arial" w:cs="Arial"/>
          <w:b/>
        </w:rPr>
        <w:t>19</w:t>
      </w:r>
      <w:r w:rsidR="006A704A" w:rsidRPr="00634B2F">
        <w:rPr>
          <w:rFonts w:ascii="Arial" w:hAnsi="Arial" w:cs="Arial"/>
          <w:b/>
        </w:rPr>
        <w:t>/</w:t>
      </w:r>
      <w:r w:rsidR="00D34542">
        <w:rPr>
          <w:rFonts w:ascii="Arial" w:hAnsi="Arial" w:cs="Arial"/>
          <w:b/>
        </w:rPr>
        <w:t>05</w:t>
      </w:r>
      <w:r w:rsidR="009723BF" w:rsidRPr="00634B2F">
        <w:rPr>
          <w:rFonts w:ascii="Arial" w:hAnsi="Arial" w:cs="Arial"/>
          <w:b/>
        </w:rPr>
        <w:t>/2025</w:t>
      </w:r>
    </w:p>
    <w:p w14:paraId="013A7FEA" w14:textId="68F11D98" w:rsidR="00F76478" w:rsidRPr="00634B2F" w:rsidRDefault="001E4D66" w:rsidP="001F2433">
      <w:pPr>
        <w:spacing w:after="0" w:line="240" w:lineRule="auto"/>
        <w:jc w:val="both"/>
        <w:rPr>
          <w:rFonts w:ascii="Arial" w:hAnsi="Arial" w:cs="Arial"/>
        </w:rPr>
      </w:pPr>
      <w:r w:rsidRPr="00634B2F">
        <w:rPr>
          <w:rFonts w:ascii="Arial" w:hAnsi="Arial" w:cs="Arial"/>
          <w:b/>
        </w:rPr>
        <w:t>DATA DA ABERTURA</w:t>
      </w:r>
      <w:r w:rsidR="00EC54A1" w:rsidRPr="00634B2F">
        <w:rPr>
          <w:rFonts w:ascii="Arial" w:hAnsi="Arial" w:cs="Arial"/>
          <w:b/>
        </w:rPr>
        <w:t xml:space="preserve">: </w:t>
      </w:r>
      <w:r w:rsidR="00D34542">
        <w:rPr>
          <w:rFonts w:ascii="Arial" w:hAnsi="Arial" w:cs="Arial"/>
          <w:b/>
        </w:rPr>
        <w:t>19</w:t>
      </w:r>
      <w:r w:rsidR="006A704A" w:rsidRPr="00634B2F">
        <w:rPr>
          <w:rFonts w:ascii="Arial" w:hAnsi="Arial" w:cs="Arial"/>
          <w:b/>
        </w:rPr>
        <w:t>/</w:t>
      </w:r>
      <w:r w:rsidR="00D34542">
        <w:rPr>
          <w:rFonts w:ascii="Arial" w:hAnsi="Arial" w:cs="Arial"/>
          <w:b/>
        </w:rPr>
        <w:t>05</w:t>
      </w:r>
      <w:r w:rsidR="009723BF" w:rsidRPr="00634B2F">
        <w:rPr>
          <w:rFonts w:ascii="Arial" w:hAnsi="Arial" w:cs="Arial"/>
          <w:b/>
        </w:rPr>
        <w:t>/205</w:t>
      </w:r>
      <w:r w:rsidR="00B80785" w:rsidRPr="00634B2F">
        <w:rPr>
          <w:rFonts w:ascii="Arial" w:hAnsi="Arial" w:cs="Arial"/>
          <w:b/>
        </w:rPr>
        <w:t xml:space="preserve"> – 14</w:t>
      </w:r>
      <w:r w:rsidR="0024746F" w:rsidRPr="00634B2F">
        <w:rPr>
          <w:rFonts w:ascii="Arial" w:hAnsi="Arial" w:cs="Arial"/>
          <w:b/>
        </w:rPr>
        <w:t>:3</w:t>
      </w:r>
      <w:r w:rsidR="00F76478" w:rsidRPr="00634B2F">
        <w:rPr>
          <w:rFonts w:ascii="Arial" w:hAnsi="Arial" w:cs="Arial"/>
          <w:b/>
        </w:rPr>
        <w:t>0 HORAS</w:t>
      </w:r>
    </w:p>
    <w:p w14:paraId="3C49F0C6" w14:textId="77777777" w:rsidR="00DB4606" w:rsidRPr="00634B2F" w:rsidRDefault="00DB4606" w:rsidP="001F2433">
      <w:pPr>
        <w:pStyle w:val="Corpodetexto3"/>
        <w:rPr>
          <w:rFonts w:ascii="Arial" w:hAnsi="Arial" w:cs="Arial"/>
          <w:sz w:val="22"/>
          <w:szCs w:val="22"/>
        </w:rPr>
      </w:pPr>
    </w:p>
    <w:p w14:paraId="338BF79E" w14:textId="7552385C" w:rsidR="00EC54A1" w:rsidRPr="00634B2F" w:rsidRDefault="0024746F" w:rsidP="00B35E80">
      <w:pPr>
        <w:rPr>
          <w:rFonts w:ascii="Arial" w:hAnsi="Arial" w:cs="Arial"/>
          <w:bCs/>
        </w:rPr>
      </w:pPr>
      <w:r w:rsidRPr="00634B2F">
        <w:rPr>
          <w:rFonts w:ascii="Arial" w:hAnsi="Arial" w:cs="Arial"/>
          <w:b/>
        </w:rPr>
        <w:t>OBJETO</w:t>
      </w:r>
      <w:r w:rsidR="00F76478" w:rsidRPr="00634B2F">
        <w:rPr>
          <w:rFonts w:ascii="Arial" w:hAnsi="Arial" w:cs="Arial"/>
          <w:b/>
        </w:rPr>
        <w:t>:</w:t>
      </w:r>
      <w:r w:rsidR="00333CDF" w:rsidRPr="00634B2F">
        <w:rPr>
          <w:rFonts w:ascii="Arial" w:hAnsi="Arial" w:cs="Arial"/>
          <w:b/>
        </w:rPr>
        <w:t xml:space="preserve"> </w:t>
      </w:r>
      <w:r w:rsidR="00B35E80" w:rsidRPr="00634B2F">
        <w:rPr>
          <w:rFonts w:ascii="Arial" w:hAnsi="Arial" w:cs="Arial"/>
          <w:bCs/>
        </w:rPr>
        <w:t xml:space="preserve">Contratação de empresa especializada para fornecimento de transmissor GOES, manutenção e calibração de todos os componentes relacionados às 10 estações de monitoramento </w:t>
      </w:r>
      <w:proofErr w:type="spellStart"/>
      <w:r w:rsidR="00634B2F" w:rsidRPr="00634B2F">
        <w:rPr>
          <w:rFonts w:ascii="Arial" w:hAnsi="Arial" w:cs="Arial"/>
          <w:bCs/>
        </w:rPr>
        <w:t>a</w:t>
      </w:r>
      <w:r w:rsidR="00B35E80" w:rsidRPr="00634B2F">
        <w:rPr>
          <w:rFonts w:ascii="Arial" w:hAnsi="Arial" w:cs="Arial"/>
          <w:bCs/>
        </w:rPr>
        <w:t>grometeorológico</w:t>
      </w:r>
      <w:proofErr w:type="spellEnd"/>
      <w:r w:rsidR="00B35E80" w:rsidRPr="00634B2F">
        <w:rPr>
          <w:rFonts w:ascii="Arial" w:hAnsi="Arial" w:cs="Arial"/>
          <w:bCs/>
        </w:rPr>
        <w:t xml:space="preserve"> do projeto “Monitoramento das condições </w:t>
      </w:r>
      <w:proofErr w:type="spellStart"/>
      <w:r w:rsidR="00B35E80" w:rsidRPr="00634B2F">
        <w:rPr>
          <w:rFonts w:ascii="Arial" w:hAnsi="Arial" w:cs="Arial"/>
          <w:bCs/>
        </w:rPr>
        <w:t>agrometeorológicas</w:t>
      </w:r>
      <w:proofErr w:type="spellEnd"/>
      <w:r w:rsidR="00B35E80" w:rsidRPr="00634B2F">
        <w:rPr>
          <w:rFonts w:ascii="Arial" w:hAnsi="Arial" w:cs="Arial"/>
          <w:bCs/>
        </w:rPr>
        <w:t xml:space="preserve"> visando o desenvolvimento econômico e sustentável do norte de minas”, coordenado pela EPAMIG Norte de Minas Gerais.</w:t>
      </w:r>
    </w:p>
    <w:p w14:paraId="48B2E18C" w14:textId="77777777" w:rsidR="00B35E80" w:rsidRPr="00634B2F" w:rsidRDefault="00B35E80" w:rsidP="00B35E80">
      <w:pPr>
        <w:jc w:val="both"/>
        <w:rPr>
          <w:rFonts w:ascii="Arial" w:hAnsi="Arial" w:cs="Arial"/>
          <w:bCs/>
        </w:rPr>
      </w:pPr>
      <w:r w:rsidRPr="00634B2F">
        <w:rPr>
          <w:rFonts w:ascii="Arial" w:hAnsi="Arial" w:cs="Arial"/>
          <w:bCs/>
        </w:rPr>
        <w:t xml:space="preserve">Contratação de empresa especializada para a prestação de serviços de manutenção preventiva e corretiva, e suporte técnico em todos os componentes relacionados às 10 estações de monitoramento </w:t>
      </w:r>
      <w:proofErr w:type="spellStart"/>
      <w:r w:rsidRPr="00634B2F">
        <w:rPr>
          <w:rFonts w:ascii="Arial" w:hAnsi="Arial" w:cs="Arial"/>
          <w:bCs/>
        </w:rPr>
        <w:t>agrometeorológico</w:t>
      </w:r>
      <w:proofErr w:type="spellEnd"/>
      <w:r w:rsidRPr="00634B2F">
        <w:rPr>
          <w:rFonts w:ascii="Arial" w:hAnsi="Arial" w:cs="Arial"/>
          <w:bCs/>
        </w:rPr>
        <w:t xml:space="preserve"> do projeto “Monitoramento das condições </w:t>
      </w:r>
      <w:proofErr w:type="spellStart"/>
      <w:r w:rsidRPr="00634B2F">
        <w:rPr>
          <w:rFonts w:ascii="Arial" w:hAnsi="Arial" w:cs="Arial"/>
          <w:bCs/>
        </w:rPr>
        <w:t>agrometeorológicas</w:t>
      </w:r>
      <w:proofErr w:type="spellEnd"/>
      <w:r w:rsidRPr="00634B2F">
        <w:rPr>
          <w:rFonts w:ascii="Arial" w:hAnsi="Arial" w:cs="Arial"/>
          <w:bCs/>
        </w:rPr>
        <w:t xml:space="preserve"> visando o desenvolvimento econômico e sustentável do norte de minas”, coordenado pela EPAMIG Norte de Minas Gerais.</w:t>
      </w:r>
    </w:p>
    <w:p w14:paraId="08C3839B" w14:textId="77777777" w:rsidR="00EC54A1" w:rsidRPr="00634B2F" w:rsidRDefault="00EC54A1" w:rsidP="00333CDF">
      <w:pPr>
        <w:pStyle w:val="Default"/>
        <w:jc w:val="both"/>
        <w:rPr>
          <w:rFonts w:ascii="Arial" w:hAnsi="Arial" w:cs="Arial"/>
          <w:color w:val="auto"/>
          <w:sz w:val="22"/>
          <w:szCs w:val="22"/>
        </w:rPr>
      </w:pPr>
    </w:p>
    <w:p w14:paraId="75E368C0" w14:textId="77777777" w:rsidR="00072C4B" w:rsidRPr="00634B2F" w:rsidRDefault="000115F2" w:rsidP="00A3456B">
      <w:pPr>
        <w:pStyle w:val="Default"/>
        <w:jc w:val="both"/>
        <w:rPr>
          <w:rFonts w:ascii="Arial" w:hAnsi="Arial" w:cs="Arial"/>
          <w:sz w:val="22"/>
          <w:szCs w:val="22"/>
        </w:rPr>
      </w:pPr>
      <w:r w:rsidRPr="00634B2F">
        <w:rPr>
          <w:rFonts w:ascii="Arial" w:hAnsi="Arial" w:cs="Arial"/>
          <w:sz w:val="22"/>
          <w:szCs w:val="22"/>
        </w:rPr>
        <w:t>A Fundação CEFETMINAS – Fundação de Apoio à Educação e Desenvolvimento Tecnológico de Minas Gerais</w:t>
      </w:r>
      <w:r w:rsidR="00F76478" w:rsidRPr="00634B2F">
        <w:rPr>
          <w:rFonts w:ascii="Arial" w:hAnsi="Arial" w:cs="Arial"/>
          <w:sz w:val="22"/>
          <w:szCs w:val="22"/>
        </w:rPr>
        <w:t>, com personalidade jurídica de direito privado,</w:t>
      </w:r>
      <w:r w:rsidRPr="00634B2F">
        <w:rPr>
          <w:rFonts w:ascii="Arial" w:hAnsi="Arial" w:cs="Arial"/>
          <w:sz w:val="22"/>
          <w:szCs w:val="22"/>
        </w:rPr>
        <w:t xml:space="preserve"> sem fins lucrativos, por meio da sua Comissão de Seleção,</w:t>
      </w:r>
      <w:r w:rsidR="00F76478" w:rsidRPr="00634B2F">
        <w:rPr>
          <w:rFonts w:ascii="Arial" w:hAnsi="Arial" w:cs="Arial"/>
          <w:sz w:val="22"/>
          <w:szCs w:val="22"/>
        </w:rPr>
        <w:t xml:space="preserve"> torna público</w:t>
      </w:r>
      <w:r w:rsidRPr="00634B2F">
        <w:rPr>
          <w:rFonts w:ascii="Arial" w:hAnsi="Arial" w:cs="Arial"/>
          <w:sz w:val="22"/>
          <w:szCs w:val="22"/>
        </w:rPr>
        <w:t>,</w:t>
      </w:r>
      <w:r w:rsidR="00F76478" w:rsidRPr="00634B2F">
        <w:rPr>
          <w:rFonts w:ascii="Arial" w:hAnsi="Arial" w:cs="Arial"/>
          <w:sz w:val="22"/>
          <w:szCs w:val="22"/>
        </w:rPr>
        <w:t xml:space="preserve"> para conhecimento dos interessados, que</w:t>
      </w:r>
      <w:r w:rsidRPr="00634B2F">
        <w:rPr>
          <w:rFonts w:ascii="Arial" w:hAnsi="Arial" w:cs="Arial"/>
          <w:sz w:val="22"/>
          <w:szCs w:val="22"/>
        </w:rPr>
        <w:t xml:space="preserve"> realizará</w:t>
      </w:r>
      <w:r w:rsidR="00D90508" w:rsidRPr="00634B2F">
        <w:rPr>
          <w:rFonts w:ascii="Arial" w:hAnsi="Arial" w:cs="Arial"/>
          <w:sz w:val="22"/>
          <w:szCs w:val="22"/>
        </w:rPr>
        <w:t xml:space="preserve">, à Rua </w:t>
      </w:r>
    </w:p>
    <w:p w14:paraId="005089B4" w14:textId="05E483FA" w:rsidR="00A3456B" w:rsidRPr="00634B2F" w:rsidRDefault="00D90508" w:rsidP="00A3456B">
      <w:pPr>
        <w:pStyle w:val="Default"/>
        <w:jc w:val="both"/>
        <w:rPr>
          <w:rFonts w:ascii="Arial" w:hAnsi="Arial" w:cs="Arial"/>
          <w:sz w:val="22"/>
          <w:szCs w:val="22"/>
        </w:rPr>
      </w:pPr>
      <w:r w:rsidRPr="00634B2F">
        <w:rPr>
          <w:rFonts w:ascii="Arial" w:hAnsi="Arial" w:cs="Arial"/>
          <w:sz w:val="22"/>
          <w:szCs w:val="22"/>
        </w:rPr>
        <w:t>Alpes, 467</w:t>
      </w:r>
      <w:r w:rsidR="00F76478" w:rsidRPr="00634B2F">
        <w:rPr>
          <w:rFonts w:ascii="Arial" w:hAnsi="Arial" w:cs="Arial"/>
          <w:sz w:val="22"/>
          <w:szCs w:val="22"/>
        </w:rPr>
        <w:t xml:space="preserve"> – Nova Suíça </w:t>
      </w:r>
      <w:r w:rsidRPr="00634B2F">
        <w:rPr>
          <w:rFonts w:ascii="Arial" w:hAnsi="Arial" w:cs="Arial"/>
          <w:sz w:val="22"/>
          <w:szCs w:val="22"/>
        </w:rPr>
        <w:t xml:space="preserve">– Belo Horizonte – </w:t>
      </w:r>
      <w:r w:rsidR="00E254F0" w:rsidRPr="00634B2F">
        <w:rPr>
          <w:rFonts w:ascii="Arial" w:hAnsi="Arial" w:cs="Arial"/>
          <w:sz w:val="22"/>
          <w:szCs w:val="22"/>
        </w:rPr>
        <w:t>MG,</w:t>
      </w:r>
      <w:r w:rsidR="00E254F0" w:rsidRPr="00634B2F">
        <w:rPr>
          <w:rFonts w:ascii="Arial" w:hAnsi="Arial" w:cs="Arial"/>
          <w:b/>
          <w:sz w:val="22"/>
          <w:szCs w:val="22"/>
        </w:rPr>
        <w:t xml:space="preserve"> SELEÇÃO</w:t>
      </w:r>
      <w:r w:rsidRPr="00634B2F">
        <w:rPr>
          <w:rFonts w:ascii="Arial" w:hAnsi="Arial" w:cs="Arial"/>
          <w:b/>
          <w:sz w:val="22"/>
          <w:szCs w:val="22"/>
        </w:rPr>
        <w:t xml:space="preserve"> PÚBLICA</w:t>
      </w:r>
      <w:r w:rsidR="00F76478" w:rsidRPr="00634B2F">
        <w:rPr>
          <w:rFonts w:ascii="Arial" w:hAnsi="Arial" w:cs="Arial"/>
          <w:sz w:val="22"/>
          <w:szCs w:val="22"/>
        </w:rPr>
        <w:t xml:space="preserve">, do tipo </w:t>
      </w:r>
      <w:r w:rsidR="00F76478" w:rsidRPr="00634B2F">
        <w:rPr>
          <w:rFonts w:ascii="Arial" w:hAnsi="Arial" w:cs="Arial"/>
          <w:b/>
          <w:sz w:val="22"/>
          <w:szCs w:val="22"/>
        </w:rPr>
        <w:t>MENOR PREÇO</w:t>
      </w:r>
      <w:r w:rsidR="00F76478" w:rsidRPr="00634B2F">
        <w:rPr>
          <w:rFonts w:ascii="Arial" w:hAnsi="Arial" w:cs="Arial"/>
          <w:sz w:val="22"/>
          <w:szCs w:val="22"/>
        </w:rPr>
        <w:t>, conforme de</w:t>
      </w:r>
      <w:r w:rsidRPr="00634B2F">
        <w:rPr>
          <w:rFonts w:ascii="Arial" w:hAnsi="Arial" w:cs="Arial"/>
          <w:sz w:val="22"/>
          <w:szCs w:val="22"/>
        </w:rPr>
        <w:t>scrito no preâmbulo deste Instrumento Co</w:t>
      </w:r>
      <w:r w:rsidR="00441314" w:rsidRPr="00634B2F">
        <w:rPr>
          <w:rFonts w:ascii="Arial" w:hAnsi="Arial" w:cs="Arial"/>
          <w:sz w:val="22"/>
          <w:szCs w:val="22"/>
        </w:rPr>
        <w:t>n</w:t>
      </w:r>
      <w:r w:rsidR="0054208B" w:rsidRPr="00634B2F">
        <w:rPr>
          <w:rFonts w:ascii="Arial" w:hAnsi="Arial" w:cs="Arial"/>
          <w:sz w:val="22"/>
          <w:szCs w:val="22"/>
        </w:rPr>
        <w:t xml:space="preserve">vocatório, </w:t>
      </w:r>
      <w:r w:rsidR="00A3456B" w:rsidRPr="00634B2F">
        <w:rPr>
          <w:rFonts w:ascii="Arial" w:hAnsi="Arial" w:cs="Arial"/>
          <w:sz w:val="22"/>
          <w:szCs w:val="22"/>
        </w:rPr>
        <w:t>para atender a demanda dos projetos de pesquisa, extensão</w:t>
      </w:r>
      <w:r w:rsidR="00544C56" w:rsidRPr="00634B2F">
        <w:rPr>
          <w:rFonts w:ascii="Arial" w:hAnsi="Arial" w:cs="Arial"/>
          <w:sz w:val="22"/>
          <w:szCs w:val="22"/>
        </w:rPr>
        <w:t>, inovação</w:t>
      </w:r>
      <w:r w:rsidR="00A3456B" w:rsidRPr="00634B2F">
        <w:rPr>
          <w:rFonts w:ascii="Arial" w:hAnsi="Arial" w:cs="Arial"/>
          <w:sz w:val="22"/>
          <w:szCs w:val="22"/>
        </w:rPr>
        <w:t xml:space="preserve"> e desenvolvimento institucional da Fundação de Apoio à Educação e Desenvolvimento Tecnológico de Minas Gerais – Fundação CEFETMINAS.</w:t>
      </w:r>
    </w:p>
    <w:p w14:paraId="2CBF7E28" w14:textId="77777777" w:rsidR="00544C56" w:rsidRPr="00634B2F" w:rsidRDefault="00544C56" w:rsidP="00A3456B">
      <w:pPr>
        <w:pStyle w:val="Corpodetexto3"/>
        <w:rPr>
          <w:rFonts w:ascii="Arial" w:hAnsi="Arial" w:cs="Arial"/>
          <w:b w:val="0"/>
          <w:sz w:val="22"/>
          <w:szCs w:val="22"/>
        </w:rPr>
      </w:pPr>
    </w:p>
    <w:p w14:paraId="49578E1D" w14:textId="227E5715" w:rsidR="00F76478" w:rsidRPr="00634B2F" w:rsidRDefault="000115F2" w:rsidP="00A3456B">
      <w:pPr>
        <w:pStyle w:val="Corpodetexto3"/>
        <w:rPr>
          <w:rFonts w:ascii="Arial" w:hAnsi="Arial" w:cs="Arial"/>
          <w:b w:val="0"/>
          <w:sz w:val="22"/>
          <w:szCs w:val="22"/>
        </w:rPr>
      </w:pPr>
      <w:r w:rsidRPr="00634B2F">
        <w:rPr>
          <w:rFonts w:ascii="Arial" w:hAnsi="Arial" w:cs="Arial"/>
          <w:b w:val="0"/>
          <w:sz w:val="22"/>
          <w:szCs w:val="22"/>
        </w:rPr>
        <w:t>Esta Seleção Pública</w:t>
      </w:r>
      <w:r w:rsidR="00F76478" w:rsidRPr="00634B2F">
        <w:rPr>
          <w:rFonts w:ascii="Arial" w:hAnsi="Arial" w:cs="Arial"/>
          <w:b w:val="0"/>
          <w:sz w:val="22"/>
          <w:szCs w:val="22"/>
        </w:rPr>
        <w:t xml:space="preserve"> s</w:t>
      </w:r>
      <w:r w:rsidR="00CA4031" w:rsidRPr="00634B2F">
        <w:rPr>
          <w:rFonts w:ascii="Arial" w:hAnsi="Arial" w:cs="Arial"/>
          <w:b w:val="0"/>
          <w:sz w:val="22"/>
          <w:szCs w:val="22"/>
        </w:rPr>
        <w:t>erá regida em conformidade</w:t>
      </w:r>
      <w:r w:rsidR="00ED4A84" w:rsidRPr="00634B2F">
        <w:rPr>
          <w:rFonts w:ascii="Arial" w:hAnsi="Arial" w:cs="Arial"/>
          <w:b w:val="0"/>
          <w:sz w:val="22"/>
          <w:szCs w:val="22"/>
        </w:rPr>
        <w:t xml:space="preserve"> com o Decreto Nº 8.241 de 21 de maio de 2014, </w:t>
      </w:r>
      <w:r w:rsidR="00B33E53" w:rsidRPr="00634B2F">
        <w:rPr>
          <w:rFonts w:ascii="Arial" w:hAnsi="Arial" w:cs="Arial"/>
          <w:b w:val="0"/>
          <w:sz w:val="22"/>
          <w:szCs w:val="22"/>
        </w:rPr>
        <w:t>com a Lei Nº 8</w:t>
      </w:r>
      <w:r w:rsidR="009A3BD9" w:rsidRPr="00634B2F">
        <w:rPr>
          <w:rFonts w:ascii="Arial" w:hAnsi="Arial" w:cs="Arial"/>
          <w:b w:val="0"/>
          <w:sz w:val="22"/>
          <w:szCs w:val="22"/>
        </w:rPr>
        <w:t>.</w:t>
      </w:r>
      <w:r w:rsidR="00B33E53" w:rsidRPr="00634B2F">
        <w:rPr>
          <w:rFonts w:ascii="Arial" w:hAnsi="Arial" w:cs="Arial"/>
          <w:b w:val="0"/>
          <w:sz w:val="22"/>
          <w:szCs w:val="22"/>
        </w:rPr>
        <w:t xml:space="preserve">958 de 20 de dezembro de 1994, com a </w:t>
      </w:r>
      <w:r w:rsidR="00750392" w:rsidRPr="00634B2F">
        <w:rPr>
          <w:rFonts w:ascii="Arial" w:hAnsi="Arial" w:cs="Arial"/>
          <w:b w:val="0"/>
          <w:sz w:val="22"/>
          <w:szCs w:val="22"/>
        </w:rPr>
        <w:t>Lei</w:t>
      </w:r>
      <w:r w:rsidR="009A3BD9" w:rsidRPr="00634B2F">
        <w:rPr>
          <w:rFonts w:ascii="Arial" w:hAnsi="Arial" w:cs="Arial"/>
          <w:b w:val="0"/>
          <w:sz w:val="22"/>
          <w:szCs w:val="22"/>
        </w:rPr>
        <w:t xml:space="preserve"> nº</w:t>
      </w:r>
      <w:r w:rsidR="00750392" w:rsidRPr="00634B2F">
        <w:rPr>
          <w:rFonts w:ascii="Arial" w:hAnsi="Arial" w:cs="Arial"/>
          <w:b w:val="0"/>
          <w:sz w:val="22"/>
          <w:szCs w:val="22"/>
        </w:rPr>
        <w:t xml:space="preserve"> 14.133 de 1 de abril de 2021 </w:t>
      </w:r>
      <w:r w:rsidR="00ED4A84" w:rsidRPr="00634B2F">
        <w:rPr>
          <w:rFonts w:ascii="Arial" w:hAnsi="Arial" w:cs="Arial"/>
          <w:b w:val="0"/>
          <w:sz w:val="22"/>
          <w:szCs w:val="22"/>
        </w:rPr>
        <w:t>e alteraçõe</w:t>
      </w:r>
      <w:r w:rsidR="008F49A0" w:rsidRPr="00634B2F">
        <w:rPr>
          <w:rFonts w:ascii="Arial" w:hAnsi="Arial" w:cs="Arial"/>
          <w:b w:val="0"/>
          <w:sz w:val="22"/>
          <w:szCs w:val="22"/>
        </w:rPr>
        <w:t>s posteriores e demais normas que regulamentam as seleções públicas</w:t>
      </w:r>
      <w:r w:rsidR="00F76478" w:rsidRPr="00634B2F">
        <w:rPr>
          <w:rFonts w:ascii="Arial" w:hAnsi="Arial" w:cs="Arial"/>
          <w:b w:val="0"/>
          <w:sz w:val="22"/>
          <w:szCs w:val="22"/>
        </w:rPr>
        <w:t>. Maiores informações poderão ser obtidas junto à C</w:t>
      </w:r>
      <w:r w:rsidR="009F74D6" w:rsidRPr="00634B2F">
        <w:rPr>
          <w:rFonts w:ascii="Arial" w:hAnsi="Arial" w:cs="Arial"/>
          <w:b w:val="0"/>
          <w:sz w:val="22"/>
          <w:szCs w:val="22"/>
        </w:rPr>
        <w:t>omissão de Seleção</w:t>
      </w:r>
      <w:r w:rsidR="00F76478" w:rsidRPr="00634B2F">
        <w:rPr>
          <w:rFonts w:ascii="Arial" w:hAnsi="Arial" w:cs="Arial"/>
          <w:b w:val="0"/>
          <w:sz w:val="22"/>
          <w:szCs w:val="22"/>
        </w:rPr>
        <w:t xml:space="preserve">, no endereço supra ou pelo e-mail </w:t>
      </w:r>
      <w:hyperlink r:id="rId8" w:history="1">
        <w:r w:rsidR="009F74D6" w:rsidRPr="00634B2F">
          <w:rPr>
            <w:rStyle w:val="Hyperlink"/>
            <w:rFonts w:ascii="Arial" w:hAnsi="Arial" w:cs="Arial"/>
            <w:b w:val="0"/>
            <w:sz w:val="22"/>
            <w:szCs w:val="22"/>
          </w:rPr>
          <w:t>licitacao.fcm@fundacaocefetminas.org.br</w:t>
        </w:r>
      </w:hyperlink>
      <w:r w:rsidR="00F76478" w:rsidRPr="00634B2F">
        <w:rPr>
          <w:rFonts w:ascii="Arial" w:hAnsi="Arial" w:cs="Arial"/>
          <w:b w:val="0"/>
          <w:sz w:val="22"/>
          <w:szCs w:val="22"/>
        </w:rPr>
        <w:t>, o qual deverá ser r</w:t>
      </w:r>
      <w:r w:rsidR="009F74D6" w:rsidRPr="00634B2F">
        <w:rPr>
          <w:rFonts w:ascii="Arial" w:hAnsi="Arial" w:cs="Arial"/>
          <w:b w:val="0"/>
          <w:sz w:val="22"/>
          <w:szCs w:val="22"/>
        </w:rPr>
        <w:t>emetido aos cuidados de</w:t>
      </w:r>
      <w:r w:rsidR="00F76478" w:rsidRPr="00634B2F">
        <w:rPr>
          <w:rFonts w:ascii="Arial" w:hAnsi="Arial" w:cs="Arial"/>
          <w:b w:val="0"/>
          <w:sz w:val="22"/>
          <w:szCs w:val="22"/>
        </w:rPr>
        <w:t xml:space="preserve"> Rita</w:t>
      </w:r>
      <w:r w:rsidR="009F74D6" w:rsidRPr="00634B2F">
        <w:rPr>
          <w:rFonts w:ascii="Arial" w:hAnsi="Arial" w:cs="Arial"/>
          <w:b w:val="0"/>
          <w:sz w:val="22"/>
          <w:szCs w:val="22"/>
        </w:rPr>
        <w:t xml:space="preserve"> Campos ou Angela Vargas</w:t>
      </w:r>
      <w:r w:rsidR="00F76478" w:rsidRPr="00634B2F">
        <w:rPr>
          <w:rFonts w:ascii="Arial" w:hAnsi="Arial" w:cs="Arial"/>
          <w:b w:val="0"/>
          <w:sz w:val="22"/>
          <w:szCs w:val="22"/>
        </w:rPr>
        <w:t>, c</w:t>
      </w:r>
      <w:r w:rsidR="009F74D6" w:rsidRPr="00634B2F">
        <w:rPr>
          <w:rFonts w:ascii="Arial" w:hAnsi="Arial" w:cs="Arial"/>
          <w:b w:val="0"/>
          <w:sz w:val="22"/>
          <w:szCs w:val="22"/>
        </w:rPr>
        <w:t>om indicação do número do instrumento convocatório</w:t>
      </w:r>
      <w:r w:rsidR="00F76478" w:rsidRPr="00634B2F">
        <w:rPr>
          <w:rFonts w:ascii="Arial" w:hAnsi="Arial" w:cs="Arial"/>
          <w:b w:val="0"/>
          <w:sz w:val="22"/>
          <w:szCs w:val="22"/>
        </w:rPr>
        <w:t xml:space="preserve"> no assunto da mensagem.</w:t>
      </w:r>
    </w:p>
    <w:p w14:paraId="27E52D5C" w14:textId="4C0A780C" w:rsidR="007E00D8" w:rsidRPr="00634B2F" w:rsidRDefault="00902EC9" w:rsidP="00322C78">
      <w:pPr>
        <w:pStyle w:val="Recuodecorpodetexto"/>
        <w:widowControl/>
        <w:rPr>
          <w:rFonts w:ascii="Arial" w:hAnsi="Arial" w:cs="Arial"/>
          <w:sz w:val="22"/>
          <w:szCs w:val="22"/>
        </w:rPr>
      </w:pPr>
      <w:r w:rsidRPr="00634B2F">
        <w:rPr>
          <w:rFonts w:ascii="Arial" w:hAnsi="Arial" w:cs="Arial"/>
          <w:sz w:val="22"/>
          <w:szCs w:val="22"/>
        </w:rPr>
        <w:t>A presente Seleção Pública</w:t>
      </w:r>
      <w:r w:rsidR="0011362C" w:rsidRPr="00634B2F">
        <w:rPr>
          <w:rFonts w:ascii="Arial" w:hAnsi="Arial" w:cs="Arial"/>
          <w:sz w:val="22"/>
          <w:szCs w:val="22"/>
        </w:rPr>
        <w:t xml:space="preserve"> </w:t>
      </w:r>
      <w:r w:rsidRPr="00634B2F">
        <w:rPr>
          <w:rFonts w:ascii="Arial" w:hAnsi="Arial" w:cs="Arial"/>
          <w:sz w:val="22"/>
          <w:szCs w:val="22"/>
        </w:rPr>
        <w:t xml:space="preserve">adotará a forma presencial e </w:t>
      </w:r>
      <w:r w:rsidR="00322C78" w:rsidRPr="00634B2F">
        <w:rPr>
          <w:rFonts w:ascii="Arial" w:hAnsi="Arial" w:cs="Arial"/>
          <w:sz w:val="22"/>
          <w:szCs w:val="22"/>
        </w:rPr>
        <w:t>se</w:t>
      </w:r>
      <w:r w:rsidRPr="00634B2F">
        <w:rPr>
          <w:rFonts w:ascii="Arial" w:hAnsi="Arial" w:cs="Arial"/>
          <w:sz w:val="22"/>
          <w:szCs w:val="22"/>
        </w:rPr>
        <w:t xml:space="preserve">rá publicada no site oficial </w:t>
      </w:r>
      <w:r w:rsidRPr="00634B2F">
        <w:rPr>
          <w:rFonts w:ascii="Arial" w:hAnsi="Arial" w:cs="Arial"/>
          <w:color w:val="0070C0"/>
          <w:sz w:val="22"/>
          <w:szCs w:val="22"/>
        </w:rPr>
        <w:t>www.fundacaocefetminas.org</w:t>
      </w:r>
      <w:r w:rsidR="001437AF" w:rsidRPr="00634B2F">
        <w:rPr>
          <w:rFonts w:ascii="Arial" w:hAnsi="Arial" w:cs="Arial"/>
          <w:color w:val="0070C0"/>
          <w:sz w:val="22"/>
          <w:szCs w:val="22"/>
        </w:rPr>
        <w:t xml:space="preserve">.br </w:t>
      </w:r>
      <w:r w:rsidR="001437AF" w:rsidRPr="00634B2F">
        <w:rPr>
          <w:rFonts w:ascii="Arial" w:hAnsi="Arial" w:cs="Arial"/>
          <w:sz w:val="22"/>
          <w:szCs w:val="22"/>
        </w:rPr>
        <w:t>visto que</w:t>
      </w:r>
      <w:r w:rsidR="00322C78" w:rsidRPr="00634B2F">
        <w:rPr>
          <w:rFonts w:ascii="Arial" w:hAnsi="Arial" w:cs="Arial"/>
          <w:sz w:val="22"/>
          <w:szCs w:val="22"/>
        </w:rPr>
        <w:t xml:space="preserve"> ainda não há sistema eletrônico ajustado para a nova modalidade de compra </w:t>
      </w:r>
      <w:r w:rsidRPr="00634B2F">
        <w:rPr>
          <w:rFonts w:ascii="Arial" w:hAnsi="Arial" w:cs="Arial"/>
          <w:sz w:val="22"/>
          <w:szCs w:val="22"/>
        </w:rPr>
        <w:t>cumprindo-se assim o art. 33, parágrafo único</w:t>
      </w:r>
      <w:r w:rsidR="001437AF" w:rsidRPr="00634B2F">
        <w:rPr>
          <w:rFonts w:ascii="Arial" w:hAnsi="Arial" w:cs="Arial"/>
          <w:sz w:val="22"/>
          <w:szCs w:val="22"/>
        </w:rPr>
        <w:t xml:space="preserve"> d</w:t>
      </w:r>
      <w:r w:rsidR="00322C78" w:rsidRPr="00634B2F">
        <w:rPr>
          <w:rFonts w:ascii="Arial" w:hAnsi="Arial" w:cs="Arial"/>
          <w:sz w:val="22"/>
          <w:szCs w:val="22"/>
        </w:rPr>
        <w:t xml:space="preserve">o Decreto </w:t>
      </w:r>
      <w:r w:rsidR="001437AF" w:rsidRPr="00634B2F">
        <w:rPr>
          <w:rFonts w:ascii="Arial" w:hAnsi="Arial" w:cs="Arial"/>
          <w:sz w:val="22"/>
          <w:szCs w:val="22"/>
        </w:rPr>
        <w:t xml:space="preserve">Nº </w:t>
      </w:r>
      <w:r w:rsidR="00322C78" w:rsidRPr="00634B2F">
        <w:rPr>
          <w:rFonts w:ascii="Arial" w:hAnsi="Arial" w:cs="Arial"/>
          <w:sz w:val="22"/>
          <w:szCs w:val="22"/>
        </w:rPr>
        <w:t>8.241/2014</w:t>
      </w:r>
      <w:r w:rsidR="00AB5CB6" w:rsidRPr="00634B2F">
        <w:rPr>
          <w:rFonts w:ascii="Arial" w:hAnsi="Arial" w:cs="Arial"/>
          <w:sz w:val="22"/>
          <w:szCs w:val="22"/>
        </w:rPr>
        <w:t>.</w:t>
      </w:r>
    </w:p>
    <w:p w14:paraId="1E09FA77" w14:textId="77777777" w:rsidR="00F76478" w:rsidRPr="00634B2F" w:rsidRDefault="00F76478" w:rsidP="00AB5CB6">
      <w:pPr>
        <w:pStyle w:val="Ttulo2"/>
        <w:jc w:val="both"/>
        <w:rPr>
          <w:rFonts w:ascii="Arial" w:hAnsi="Arial" w:cs="Arial"/>
          <w:b w:val="0"/>
          <w:color w:val="auto"/>
          <w:sz w:val="22"/>
          <w:szCs w:val="22"/>
        </w:rPr>
      </w:pPr>
    </w:p>
    <w:p w14:paraId="794C271A" w14:textId="68E958F9"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 xml:space="preserve">TERMO DE </w:t>
      </w:r>
      <w:r w:rsidR="00520005" w:rsidRPr="00634B2F">
        <w:rPr>
          <w:rFonts w:ascii="Arial" w:hAnsi="Arial" w:cs="Arial"/>
          <w:b/>
          <w:sz w:val="20"/>
          <w:szCs w:val="20"/>
        </w:rPr>
        <w:t xml:space="preserve">RETIRADA DO </w:t>
      </w:r>
      <w:r w:rsidR="007E00D8" w:rsidRPr="00634B2F">
        <w:rPr>
          <w:rFonts w:ascii="Arial" w:hAnsi="Arial" w:cs="Arial"/>
          <w:b/>
          <w:sz w:val="20"/>
          <w:szCs w:val="20"/>
        </w:rPr>
        <w:t>INSTRUMENTO CONVOCATÓRIO</w:t>
      </w:r>
      <w:r w:rsidR="00827C50" w:rsidRPr="00634B2F">
        <w:rPr>
          <w:rFonts w:ascii="Arial" w:hAnsi="Arial" w:cs="Arial"/>
          <w:b/>
          <w:sz w:val="20"/>
          <w:szCs w:val="20"/>
        </w:rPr>
        <w:t xml:space="preserve"> DA SELEÇÃO PÚBLICA Nº. </w:t>
      </w:r>
      <w:r w:rsidR="00B35E80" w:rsidRPr="00634B2F">
        <w:rPr>
          <w:rFonts w:ascii="Arial" w:hAnsi="Arial" w:cs="Arial"/>
          <w:b/>
          <w:sz w:val="20"/>
          <w:szCs w:val="20"/>
        </w:rPr>
        <w:t>04</w:t>
      </w:r>
      <w:r w:rsidR="009253DB" w:rsidRPr="00634B2F">
        <w:rPr>
          <w:rFonts w:ascii="Arial" w:hAnsi="Arial" w:cs="Arial"/>
          <w:b/>
          <w:sz w:val="20"/>
          <w:szCs w:val="20"/>
        </w:rPr>
        <w:t>/2025</w:t>
      </w:r>
      <w:r w:rsidRPr="00634B2F">
        <w:rPr>
          <w:rFonts w:ascii="Arial" w:hAnsi="Arial" w:cs="Arial"/>
          <w:b/>
          <w:sz w:val="20"/>
          <w:szCs w:val="20"/>
        </w:rPr>
        <w:t>.</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20"/>
        <w:gridCol w:w="3240"/>
      </w:tblGrid>
      <w:tr w:rsidR="00F76478" w:rsidRPr="00634B2F" w14:paraId="7DC8E57C" w14:textId="77777777">
        <w:tc>
          <w:tcPr>
            <w:tcW w:w="9360" w:type="dxa"/>
            <w:gridSpan w:val="2"/>
            <w:tcBorders>
              <w:top w:val="single" w:sz="4" w:space="0" w:color="auto"/>
              <w:left w:val="single" w:sz="4" w:space="0" w:color="auto"/>
              <w:bottom w:val="single" w:sz="4" w:space="0" w:color="auto"/>
              <w:right w:val="single" w:sz="4" w:space="0" w:color="auto"/>
            </w:tcBorders>
          </w:tcPr>
          <w:p w14:paraId="7984FC1D"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PESSOA JURÍDICA:</w:t>
            </w:r>
          </w:p>
        </w:tc>
      </w:tr>
      <w:tr w:rsidR="00F76478" w:rsidRPr="00634B2F" w14:paraId="1235B120" w14:textId="77777777">
        <w:tc>
          <w:tcPr>
            <w:tcW w:w="9360" w:type="dxa"/>
            <w:gridSpan w:val="2"/>
            <w:tcBorders>
              <w:top w:val="single" w:sz="4" w:space="0" w:color="auto"/>
              <w:left w:val="single" w:sz="4" w:space="0" w:color="auto"/>
              <w:bottom w:val="single" w:sz="4" w:space="0" w:color="auto"/>
              <w:right w:val="single" w:sz="4" w:space="0" w:color="auto"/>
            </w:tcBorders>
          </w:tcPr>
          <w:p w14:paraId="1F18B71E"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ENDEREÇO:</w:t>
            </w:r>
          </w:p>
        </w:tc>
      </w:tr>
      <w:tr w:rsidR="00F76478" w:rsidRPr="00634B2F" w14:paraId="075A3BC9" w14:textId="77777777">
        <w:tc>
          <w:tcPr>
            <w:tcW w:w="9360" w:type="dxa"/>
            <w:gridSpan w:val="2"/>
            <w:tcBorders>
              <w:top w:val="single" w:sz="4" w:space="0" w:color="auto"/>
              <w:left w:val="single" w:sz="4" w:space="0" w:color="auto"/>
              <w:bottom w:val="single" w:sz="4" w:space="0" w:color="auto"/>
              <w:right w:val="single" w:sz="4" w:space="0" w:color="auto"/>
            </w:tcBorders>
          </w:tcPr>
          <w:p w14:paraId="30D8C715" w14:textId="77777777" w:rsidR="00F76478" w:rsidRPr="00634B2F" w:rsidRDefault="00AB5CB6" w:rsidP="001F2433">
            <w:pPr>
              <w:spacing w:after="0" w:line="240" w:lineRule="auto"/>
              <w:jc w:val="both"/>
              <w:rPr>
                <w:rFonts w:ascii="Arial" w:hAnsi="Arial" w:cs="Arial"/>
                <w:b/>
                <w:sz w:val="20"/>
                <w:szCs w:val="20"/>
              </w:rPr>
            </w:pPr>
            <w:r w:rsidRPr="00634B2F">
              <w:rPr>
                <w:rFonts w:ascii="Arial" w:hAnsi="Arial" w:cs="Arial"/>
                <w:b/>
                <w:sz w:val="20"/>
                <w:szCs w:val="20"/>
              </w:rPr>
              <w:t>CNPJ</w:t>
            </w:r>
            <w:r w:rsidR="00F76478" w:rsidRPr="00634B2F">
              <w:rPr>
                <w:rFonts w:ascii="Arial" w:hAnsi="Arial" w:cs="Arial"/>
                <w:b/>
                <w:sz w:val="20"/>
                <w:szCs w:val="20"/>
              </w:rPr>
              <w:t>:</w:t>
            </w:r>
          </w:p>
        </w:tc>
      </w:tr>
      <w:tr w:rsidR="00F76478" w:rsidRPr="00634B2F" w14:paraId="3E528A86" w14:textId="77777777">
        <w:tc>
          <w:tcPr>
            <w:tcW w:w="9360" w:type="dxa"/>
            <w:gridSpan w:val="2"/>
            <w:tcBorders>
              <w:top w:val="single" w:sz="4" w:space="0" w:color="auto"/>
              <w:left w:val="single" w:sz="4" w:space="0" w:color="auto"/>
              <w:bottom w:val="single" w:sz="4" w:space="0" w:color="auto"/>
              <w:right w:val="single" w:sz="4" w:space="0" w:color="auto"/>
            </w:tcBorders>
          </w:tcPr>
          <w:p w14:paraId="2BB4489D"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TELEFONE(S):</w:t>
            </w:r>
          </w:p>
        </w:tc>
      </w:tr>
      <w:tr w:rsidR="007E00D8" w:rsidRPr="00634B2F" w14:paraId="2CDC7E58" w14:textId="77777777" w:rsidTr="007E00D8">
        <w:tc>
          <w:tcPr>
            <w:tcW w:w="9360" w:type="dxa"/>
            <w:gridSpan w:val="2"/>
            <w:tcBorders>
              <w:top w:val="single" w:sz="4" w:space="0" w:color="auto"/>
              <w:left w:val="single" w:sz="4" w:space="0" w:color="auto"/>
              <w:bottom w:val="single" w:sz="4" w:space="0" w:color="auto"/>
              <w:right w:val="single" w:sz="4" w:space="0" w:color="auto"/>
            </w:tcBorders>
          </w:tcPr>
          <w:p w14:paraId="7F990833" w14:textId="77777777" w:rsidR="007E00D8" w:rsidRPr="00634B2F" w:rsidRDefault="007E00D8" w:rsidP="001F2433">
            <w:pPr>
              <w:spacing w:after="0" w:line="240" w:lineRule="auto"/>
              <w:jc w:val="both"/>
              <w:rPr>
                <w:rFonts w:ascii="Arial" w:hAnsi="Arial" w:cs="Arial"/>
                <w:b/>
                <w:sz w:val="20"/>
                <w:szCs w:val="20"/>
              </w:rPr>
            </w:pPr>
            <w:r w:rsidRPr="00634B2F">
              <w:rPr>
                <w:rFonts w:ascii="Arial" w:hAnsi="Arial" w:cs="Arial"/>
                <w:b/>
                <w:sz w:val="20"/>
                <w:szCs w:val="20"/>
              </w:rPr>
              <w:t>E-MAIL.:</w:t>
            </w:r>
          </w:p>
        </w:tc>
      </w:tr>
      <w:tr w:rsidR="00F76478" w:rsidRPr="00634B2F" w14:paraId="549D8F8F" w14:textId="77777777">
        <w:tc>
          <w:tcPr>
            <w:tcW w:w="9360" w:type="dxa"/>
            <w:gridSpan w:val="2"/>
            <w:tcBorders>
              <w:top w:val="single" w:sz="4" w:space="0" w:color="auto"/>
              <w:left w:val="single" w:sz="4" w:space="0" w:color="auto"/>
              <w:bottom w:val="single" w:sz="4" w:space="0" w:color="auto"/>
              <w:right w:val="single" w:sz="4" w:space="0" w:color="auto"/>
            </w:tcBorders>
          </w:tcPr>
          <w:p w14:paraId="21E7CC83"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PESSOA DE CONTATO:</w:t>
            </w:r>
          </w:p>
        </w:tc>
      </w:tr>
      <w:tr w:rsidR="00F76478" w:rsidRPr="00634B2F" w14:paraId="048D39BA" w14:textId="77777777">
        <w:tc>
          <w:tcPr>
            <w:tcW w:w="9360" w:type="dxa"/>
            <w:gridSpan w:val="2"/>
            <w:tcBorders>
              <w:top w:val="single" w:sz="4" w:space="0" w:color="auto"/>
              <w:left w:val="single" w:sz="4" w:space="0" w:color="auto"/>
              <w:bottom w:val="single" w:sz="4" w:space="0" w:color="auto"/>
              <w:right w:val="single" w:sz="4" w:space="0" w:color="auto"/>
            </w:tcBorders>
          </w:tcPr>
          <w:p w14:paraId="3B995636"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CELULAR P/ CONTATO:</w:t>
            </w:r>
          </w:p>
        </w:tc>
      </w:tr>
      <w:tr w:rsidR="00F76478" w:rsidRPr="00634B2F" w14:paraId="17487CAB" w14:textId="77777777">
        <w:tc>
          <w:tcPr>
            <w:tcW w:w="6120" w:type="dxa"/>
            <w:tcBorders>
              <w:top w:val="single" w:sz="4" w:space="0" w:color="auto"/>
              <w:left w:val="single" w:sz="4" w:space="0" w:color="auto"/>
              <w:bottom w:val="single" w:sz="4" w:space="0" w:color="auto"/>
              <w:right w:val="single" w:sz="4" w:space="0" w:color="auto"/>
            </w:tcBorders>
          </w:tcPr>
          <w:p w14:paraId="38EC3B75" w14:textId="77777777" w:rsidR="00F76478" w:rsidRPr="00634B2F" w:rsidRDefault="00F76478" w:rsidP="001F2433">
            <w:pPr>
              <w:spacing w:after="0" w:line="240" w:lineRule="auto"/>
              <w:jc w:val="both"/>
              <w:rPr>
                <w:rFonts w:ascii="Arial" w:hAnsi="Arial" w:cs="Arial"/>
                <w:b/>
                <w:sz w:val="20"/>
                <w:szCs w:val="20"/>
              </w:rPr>
            </w:pPr>
          </w:p>
        </w:tc>
        <w:tc>
          <w:tcPr>
            <w:tcW w:w="3240" w:type="dxa"/>
            <w:tcBorders>
              <w:top w:val="single" w:sz="4" w:space="0" w:color="auto"/>
              <w:left w:val="single" w:sz="4" w:space="0" w:color="auto"/>
              <w:bottom w:val="single" w:sz="4" w:space="0" w:color="auto"/>
              <w:right w:val="single" w:sz="4" w:space="0" w:color="auto"/>
            </w:tcBorders>
          </w:tcPr>
          <w:p w14:paraId="59B1DBC2" w14:textId="77777777" w:rsidR="00F76478" w:rsidRPr="00634B2F" w:rsidRDefault="00F76478" w:rsidP="001F2433">
            <w:pPr>
              <w:spacing w:after="0" w:line="240" w:lineRule="auto"/>
              <w:jc w:val="both"/>
              <w:rPr>
                <w:rFonts w:ascii="Arial" w:hAnsi="Arial" w:cs="Arial"/>
                <w:b/>
                <w:sz w:val="20"/>
                <w:szCs w:val="20"/>
              </w:rPr>
            </w:pPr>
            <w:r w:rsidRPr="00634B2F">
              <w:rPr>
                <w:rFonts w:ascii="Arial" w:hAnsi="Arial" w:cs="Arial"/>
                <w:b/>
                <w:sz w:val="20"/>
                <w:szCs w:val="20"/>
              </w:rPr>
              <w:t>DATA: _____/_____/_____</w:t>
            </w:r>
          </w:p>
        </w:tc>
      </w:tr>
    </w:tbl>
    <w:p w14:paraId="52E361C5" w14:textId="77777777" w:rsidR="00F76478" w:rsidRPr="00634B2F" w:rsidRDefault="00F76478" w:rsidP="001F2433">
      <w:pPr>
        <w:spacing w:after="0" w:line="240" w:lineRule="auto"/>
        <w:jc w:val="both"/>
        <w:rPr>
          <w:rFonts w:ascii="Arial" w:hAnsi="Arial" w:cs="Arial"/>
          <w:b/>
          <w:sz w:val="20"/>
          <w:szCs w:val="20"/>
        </w:rPr>
      </w:pPr>
    </w:p>
    <w:p w14:paraId="61D069A0" w14:textId="77777777" w:rsidR="004F6E94" w:rsidRPr="00634B2F" w:rsidRDefault="00C83B0F" w:rsidP="004F6E94">
      <w:pPr>
        <w:pStyle w:val="Default"/>
        <w:rPr>
          <w:rFonts w:ascii="Arial" w:hAnsi="Arial" w:cs="Arial"/>
          <w:sz w:val="20"/>
          <w:szCs w:val="20"/>
        </w:rPr>
      </w:pPr>
      <w:r w:rsidRPr="00634B2F">
        <w:rPr>
          <w:rFonts w:ascii="Arial" w:hAnsi="Arial" w:cs="Arial"/>
          <w:b/>
          <w:bCs/>
          <w:sz w:val="20"/>
          <w:szCs w:val="20"/>
        </w:rPr>
        <w:t>RECIBO</w:t>
      </w:r>
      <w:r w:rsidR="004F6E94" w:rsidRPr="00634B2F">
        <w:rPr>
          <w:rFonts w:ascii="Arial" w:hAnsi="Arial" w:cs="Arial"/>
          <w:b/>
          <w:bCs/>
          <w:sz w:val="20"/>
          <w:szCs w:val="20"/>
        </w:rPr>
        <w:t xml:space="preserve"> </w:t>
      </w:r>
      <w:r w:rsidR="00AB5CB6" w:rsidRPr="00634B2F">
        <w:rPr>
          <w:rFonts w:ascii="Arial" w:hAnsi="Arial" w:cs="Arial"/>
          <w:sz w:val="20"/>
          <w:szCs w:val="20"/>
        </w:rPr>
        <w:t>A empresa __________________</w:t>
      </w:r>
      <w:r w:rsidRPr="00634B2F">
        <w:rPr>
          <w:rFonts w:ascii="Arial" w:hAnsi="Arial" w:cs="Arial"/>
          <w:sz w:val="20"/>
          <w:szCs w:val="20"/>
        </w:rPr>
        <w:t>___________________________________________________ CNPJ n</w:t>
      </w:r>
      <w:proofErr w:type="gramStart"/>
      <w:r w:rsidRPr="00634B2F">
        <w:rPr>
          <w:rFonts w:ascii="Arial" w:hAnsi="Arial" w:cs="Arial"/>
          <w:sz w:val="20"/>
          <w:szCs w:val="20"/>
        </w:rPr>
        <w:t>°._</w:t>
      </w:r>
      <w:proofErr w:type="gramEnd"/>
      <w:r w:rsidRPr="00634B2F">
        <w:rPr>
          <w:rFonts w:ascii="Arial" w:hAnsi="Arial" w:cs="Arial"/>
          <w:sz w:val="20"/>
          <w:szCs w:val="20"/>
        </w:rPr>
        <w:t>_______________________</w:t>
      </w:r>
      <w:r w:rsidR="00AB5CB6" w:rsidRPr="00634B2F">
        <w:rPr>
          <w:rFonts w:ascii="Arial" w:hAnsi="Arial" w:cs="Arial"/>
          <w:sz w:val="20"/>
          <w:szCs w:val="20"/>
        </w:rPr>
        <w:t>_______________, retirou este Instrumento Convocatório</w:t>
      </w:r>
      <w:r w:rsidRPr="00634B2F">
        <w:rPr>
          <w:rFonts w:ascii="Arial" w:hAnsi="Arial" w:cs="Arial"/>
          <w:sz w:val="20"/>
          <w:szCs w:val="20"/>
        </w:rPr>
        <w:t xml:space="preserve"> de Seleção Pública e deseja ser informada de qualquer alteração pelo e-mail: </w:t>
      </w:r>
    </w:p>
    <w:p w14:paraId="181EA50E" w14:textId="77777777" w:rsidR="004F6E94" w:rsidRPr="00634B2F" w:rsidRDefault="004F6E94" w:rsidP="004F6E94">
      <w:pPr>
        <w:pStyle w:val="Default"/>
        <w:rPr>
          <w:rFonts w:ascii="Arial" w:hAnsi="Arial" w:cs="Arial"/>
          <w:sz w:val="20"/>
          <w:szCs w:val="20"/>
        </w:rPr>
      </w:pPr>
    </w:p>
    <w:p w14:paraId="1F4A0F0D" w14:textId="5A5F6125" w:rsidR="00C83B0F" w:rsidRPr="00634B2F" w:rsidRDefault="00AB5CB6" w:rsidP="004F6E94">
      <w:pPr>
        <w:pStyle w:val="Default"/>
        <w:rPr>
          <w:rFonts w:ascii="Arial" w:hAnsi="Arial" w:cs="Arial"/>
          <w:sz w:val="20"/>
          <w:szCs w:val="20"/>
        </w:rPr>
      </w:pPr>
      <w:r w:rsidRPr="00634B2F">
        <w:rPr>
          <w:rFonts w:ascii="Arial" w:hAnsi="Arial" w:cs="Arial"/>
          <w:sz w:val="20"/>
          <w:szCs w:val="20"/>
        </w:rPr>
        <w:t>__________________________________</w:t>
      </w:r>
      <w:r w:rsidR="00C83B0F" w:rsidRPr="00634B2F">
        <w:rPr>
          <w:rFonts w:ascii="Arial" w:hAnsi="Arial" w:cs="Arial"/>
          <w:sz w:val="20"/>
          <w:szCs w:val="20"/>
        </w:rPr>
        <w:t xml:space="preserve">____________________________________________ </w:t>
      </w:r>
    </w:p>
    <w:p w14:paraId="773039DD" w14:textId="77777777" w:rsidR="00C83B0F" w:rsidRPr="00634B2F" w:rsidRDefault="00C83B0F" w:rsidP="004F6E94">
      <w:pPr>
        <w:pStyle w:val="Default"/>
        <w:rPr>
          <w:rFonts w:ascii="Arial" w:hAnsi="Arial" w:cs="Arial"/>
          <w:sz w:val="20"/>
          <w:szCs w:val="20"/>
        </w:rPr>
      </w:pPr>
      <w:r w:rsidRPr="00634B2F">
        <w:rPr>
          <w:rFonts w:ascii="Arial" w:hAnsi="Arial" w:cs="Arial"/>
          <w:sz w:val="20"/>
          <w:szCs w:val="20"/>
        </w:rPr>
        <w:t xml:space="preserve">(Assinatura) </w:t>
      </w:r>
    </w:p>
    <w:p w14:paraId="1028D2D1" w14:textId="77777777" w:rsidR="00AB5CB6" w:rsidRPr="00634B2F" w:rsidRDefault="00AB5CB6" w:rsidP="00AB5CB6">
      <w:pPr>
        <w:pStyle w:val="Default"/>
        <w:jc w:val="both"/>
        <w:rPr>
          <w:rFonts w:ascii="Arial" w:hAnsi="Arial" w:cs="Arial"/>
          <w:sz w:val="20"/>
          <w:szCs w:val="20"/>
        </w:rPr>
      </w:pPr>
    </w:p>
    <w:p w14:paraId="092C5566" w14:textId="77777777" w:rsidR="00C83B0F" w:rsidRPr="00634B2F" w:rsidRDefault="00C83B0F" w:rsidP="00AB5CB6">
      <w:pPr>
        <w:pStyle w:val="Default"/>
        <w:jc w:val="both"/>
        <w:rPr>
          <w:rFonts w:ascii="Arial" w:hAnsi="Arial" w:cs="Arial"/>
          <w:sz w:val="20"/>
          <w:szCs w:val="20"/>
        </w:rPr>
      </w:pPr>
      <w:r w:rsidRPr="00634B2F">
        <w:rPr>
          <w:rFonts w:ascii="Arial" w:hAnsi="Arial" w:cs="Arial"/>
          <w:b/>
          <w:sz w:val="20"/>
          <w:szCs w:val="20"/>
        </w:rPr>
        <w:t>OBS</w:t>
      </w:r>
      <w:r w:rsidR="00AB5CB6" w:rsidRPr="00634B2F">
        <w:rPr>
          <w:rFonts w:ascii="Arial" w:hAnsi="Arial" w:cs="Arial"/>
          <w:b/>
          <w:sz w:val="20"/>
          <w:szCs w:val="20"/>
        </w:rPr>
        <w:t>ERVAÇÃO</w:t>
      </w:r>
      <w:r w:rsidRPr="00634B2F">
        <w:rPr>
          <w:rFonts w:ascii="Arial" w:hAnsi="Arial" w:cs="Arial"/>
          <w:sz w:val="20"/>
          <w:szCs w:val="20"/>
        </w:rPr>
        <w:t xml:space="preserve">: ESTE RECIBO DEVERÁ SER REMETIDO À </w:t>
      </w:r>
      <w:r w:rsidR="004C1C24" w:rsidRPr="00634B2F">
        <w:rPr>
          <w:rFonts w:ascii="Arial" w:hAnsi="Arial" w:cs="Arial"/>
          <w:sz w:val="20"/>
          <w:szCs w:val="20"/>
        </w:rPr>
        <w:t>COMISSÃO DE SELEÇÃO PELO EMAIL</w:t>
      </w:r>
    </w:p>
    <w:p w14:paraId="54D4D3FC" w14:textId="77777777" w:rsidR="000C1DA1" w:rsidRPr="00634B2F" w:rsidRDefault="00D34542" w:rsidP="001F2433">
      <w:pPr>
        <w:spacing w:after="0" w:line="240" w:lineRule="auto"/>
        <w:jc w:val="both"/>
        <w:rPr>
          <w:rFonts w:ascii="Arial" w:hAnsi="Arial" w:cs="Arial"/>
          <w:sz w:val="20"/>
          <w:szCs w:val="20"/>
        </w:rPr>
      </w:pPr>
      <w:hyperlink r:id="rId9" w:history="1">
        <w:r w:rsidR="004C1C24" w:rsidRPr="00634B2F">
          <w:rPr>
            <w:rStyle w:val="Hyperlink"/>
            <w:rFonts w:ascii="Arial" w:hAnsi="Arial" w:cs="Arial"/>
            <w:sz w:val="20"/>
            <w:szCs w:val="20"/>
          </w:rPr>
          <w:t>licitacao.fcm@fundacaocefetminas.org.br</w:t>
        </w:r>
      </w:hyperlink>
      <w:r w:rsidR="00C83B0F" w:rsidRPr="00634B2F">
        <w:rPr>
          <w:rFonts w:ascii="Arial" w:hAnsi="Arial" w:cs="Arial"/>
          <w:sz w:val="20"/>
          <w:szCs w:val="20"/>
        </w:rPr>
        <w:t>PARA EVENTUAIS COMUNICAÇÕES AOS INTERESSADOS, QUANDO NECESSÁRIO.</w:t>
      </w:r>
    </w:p>
    <w:p w14:paraId="06D71032" w14:textId="723EB26B" w:rsidR="000C1DA1" w:rsidRPr="00634B2F" w:rsidRDefault="000C1DA1" w:rsidP="001F2433">
      <w:pPr>
        <w:spacing w:after="0" w:line="240" w:lineRule="auto"/>
        <w:jc w:val="both"/>
        <w:rPr>
          <w:rFonts w:ascii="Arial" w:hAnsi="Arial" w:cs="Arial"/>
        </w:rPr>
      </w:pPr>
    </w:p>
    <w:p w14:paraId="771806FF" w14:textId="700CD8BD" w:rsidR="00F76478" w:rsidRPr="00634B2F" w:rsidRDefault="00F76478" w:rsidP="001F2433">
      <w:pPr>
        <w:spacing w:after="0" w:line="240" w:lineRule="auto"/>
        <w:jc w:val="both"/>
        <w:rPr>
          <w:rFonts w:ascii="Arial" w:hAnsi="Arial" w:cs="Arial"/>
          <w:b/>
        </w:rPr>
      </w:pPr>
      <w:r w:rsidRPr="00634B2F">
        <w:rPr>
          <w:rFonts w:ascii="Arial" w:hAnsi="Arial" w:cs="Arial"/>
          <w:b/>
        </w:rPr>
        <w:t>1 – CONDIÇÕES DE PARTICIPAÇÃO</w:t>
      </w:r>
    </w:p>
    <w:p w14:paraId="6FD150D5" w14:textId="77777777" w:rsidR="00F76478" w:rsidRPr="00634B2F" w:rsidRDefault="00F76478" w:rsidP="001F2433">
      <w:pPr>
        <w:spacing w:after="0" w:line="240" w:lineRule="auto"/>
        <w:jc w:val="both"/>
        <w:rPr>
          <w:rFonts w:ascii="Arial" w:hAnsi="Arial" w:cs="Arial"/>
          <w:b/>
        </w:rPr>
      </w:pPr>
    </w:p>
    <w:p w14:paraId="4C16E04F" w14:textId="38A7BA74" w:rsidR="00F76478" w:rsidRPr="00634B2F" w:rsidRDefault="00F76478" w:rsidP="00CA6441">
      <w:pPr>
        <w:pStyle w:val="PargrafodaLista"/>
        <w:jc w:val="both"/>
        <w:rPr>
          <w:rFonts w:ascii="Arial" w:hAnsi="Arial" w:cs="Arial"/>
        </w:rPr>
      </w:pPr>
      <w:r w:rsidRPr="00634B2F">
        <w:rPr>
          <w:rFonts w:ascii="Arial" w:hAnsi="Arial" w:cs="Arial"/>
        </w:rPr>
        <w:t xml:space="preserve">- </w:t>
      </w:r>
      <w:r w:rsidR="00DB1D01" w:rsidRPr="00634B2F">
        <w:rPr>
          <w:rFonts w:ascii="Arial" w:hAnsi="Arial" w:cs="Arial"/>
        </w:rPr>
        <w:t>Os interessados em participar desta</w:t>
      </w:r>
      <w:r w:rsidR="0011362C" w:rsidRPr="00634B2F">
        <w:rPr>
          <w:rFonts w:ascii="Arial" w:hAnsi="Arial" w:cs="Arial"/>
        </w:rPr>
        <w:t xml:space="preserve"> </w:t>
      </w:r>
      <w:r w:rsidR="00DB1D01" w:rsidRPr="00634B2F">
        <w:rPr>
          <w:rFonts w:ascii="Arial" w:hAnsi="Arial" w:cs="Arial"/>
          <w:b/>
          <w:snapToGrid w:val="0"/>
        </w:rPr>
        <w:t>SELEÇÃO PÚBLICA</w:t>
      </w:r>
      <w:r w:rsidRPr="00634B2F">
        <w:rPr>
          <w:rFonts w:ascii="Arial" w:hAnsi="Arial" w:cs="Arial"/>
          <w:b/>
        </w:rPr>
        <w:t>,</w:t>
      </w:r>
      <w:r w:rsidR="00DB1D01" w:rsidRPr="00634B2F">
        <w:rPr>
          <w:rFonts w:ascii="Arial" w:hAnsi="Arial" w:cs="Arial"/>
        </w:rPr>
        <w:t xml:space="preserve"> deverão apresentar a</w:t>
      </w:r>
      <w:r w:rsidR="008B40FF" w:rsidRPr="00634B2F">
        <w:rPr>
          <w:rFonts w:ascii="Arial" w:hAnsi="Arial" w:cs="Arial"/>
        </w:rPr>
        <w:t xml:space="preserve">o Departamento de </w:t>
      </w:r>
      <w:r w:rsidRPr="00634B2F">
        <w:rPr>
          <w:rFonts w:ascii="Arial" w:hAnsi="Arial" w:cs="Arial"/>
        </w:rPr>
        <w:t xml:space="preserve">Compras </w:t>
      </w:r>
      <w:r w:rsidR="00321CDC" w:rsidRPr="00634B2F">
        <w:rPr>
          <w:rFonts w:ascii="Arial" w:hAnsi="Arial" w:cs="Arial"/>
        </w:rPr>
        <w:t xml:space="preserve">e Licitações </w:t>
      </w:r>
      <w:r w:rsidRPr="00634B2F">
        <w:rPr>
          <w:rFonts w:ascii="Arial" w:hAnsi="Arial" w:cs="Arial"/>
        </w:rPr>
        <w:t>da Fundaç</w:t>
      </w:r>
      <w:r w:rsidR="00DB1D01" w:rsidRPr="00634B2F">
        <w:rPr>
          <w:rFonts w:ascii="Arial" w:hAnsi="Arial" w:cs="Arial"/>
        </w:rPr>
        <w:t xml:space="preserve">ão </w:t>
      </w:r>
      <w:r w:rsidR="00D828C3" w:rsidRPr="00634B2F">
        <w:rPr>
          <w:rFonts w:ascii="Arial" w:hAnsi="Arial" w:cs="Arial"/>
        </w:rPr>
        <w:t>CEFETMINAS</w:t>
      </w:r>
      <w:r w:rsidR="00DB1D01" w:rsidRPr="00634B2F">
        <w:rPr>
          <w:rFonts w:ascii="Arial" w:hAnsi="Arial" w:cs="Arial"/>
        </w:rPr>
        <w:t>, na Rua Alpes, nº 467</w:t>
      </w:r>
      <w:r w:rsidRPr="00634B2F">
        <w:rPr>
          <w:rFonts w:ascii="Arial" w:hAnsi="Arial" w:cs="Arial"/>
        </w:rPr>
        <w:t>, Nova Suíça</w:t>
      </w:r>
      <w:r w:rsidR="0077357E" w:rsidRPr="00634B2F">
        <w:rPr>
          <w:rFonts w:ascii="Arial" w:hAnsi="Arial" w:cs="Arial"/>
        </w:rPr>
        <w:t xml:space="preserve">, Belo Horizonte, Minas </w:t>
      </w:r>
      <w:r w:rsidR="00067D68" w:rsidRPr="00634B2F">
        <w:rPr>
          <w:rFonts w:ascii="Arial" w:hAnsi="Arial" w:cs="Arial"/>
        </w:rPr>
        <w:t>Gerais,</w:t>
      </w:r>
      <w:r w:rsidR="00067D68" w:rsidRPr="00634B2F">
        <w:rPr>
          <w:rFonts w:ascii="Arial" w:hAnsi="Arial" w:cs="Arial"/>
          <w:b/>
        </w:rPr>
        <w:t xml:space="preserve"> até</w:t>
      </w:r>
      <w:r w:rsidR="005D2B7A" w:rsidRPr="00634B2F">
        <w:rPr>
          <w:rFonts w:ascii="Arial" w:hAnsi="Arial" w:cs="Arial"/>
          <w:b/>
        </w:rPr>
        <w:t xml:space="preserve"> às </w:t>
      </w:r>
      <w:r w:rsidR="00C852C0" w:rsidRPr="00634B2F">
        <w:rPr>
          <w:rFonts w:ascii="Arial" w:hAnsi="Arial" w:cs="Arial"/>
          <w:b/>
        </w:rPr>
        <w:t>14:00</w:t>
      </w:r>
      <w:r w:rsidR="005D2B7A" w:rsidRPr="00634B2F">
        <w:rPr>
          <w:rFonts w:ascii="Arial" w:hAnsi="Arial" w:cs="Arial"/>
          <w:b/>
        </w:rPr>
        <w:t xml:space="preserve"> horas do dia </w:t>
      </w:r>
      <w:r w:rsidR="00D34542" w:rsidRPr="00D34542">
        <w:rPr>
          <w:rFonts w:ascii="Arial" w:hAnsi="Arial" w:cs="Arial"/>
          <w:b/>
        </w:rPr>
        <w:t>19/05/2025</w:t>
      </w:r>
      <w:r w:rsidRPr="00634B2F">
        <w:rPr>
          <w:rFonts w:ascii="Arial" w:hAnsi="Arial" w:cs="Arial"/>
          <w:b/>
        </w:rPr>
        <w:t xml:space="preserve">, </w:t>
      </w:r>
      <w:r w:rsidRPr="00634B2F">
        <w:rPr>
          <w:rFonts w:ascii="Arial" w:hAnsi="Arial" w:cs="Arial"/>
        </w:rPr>
        <w:t>02 (dois) envelopes</w:t>
      </w:r>
      <w:r w:rsidR="00DB1D01" w:rsidRPr="00634B2F">
        <w:rPr>
          <w:rFonts w:ascii="Arial" w:hAnsi="Arial" w:cs="Arial"/>
        </w:rPr>
        <w:t xml:space="preserve"> distintos</w:t>
      </w:r>
      <w:r w:rsidRPr="00634B2F">
        <w:rPr>
          <w:rFonts w:ascii="Arial" w:hAnsi="Arial" w:cs="Arial"/>
        </w:rPr>
        <w:t>, colados e não gra</w:t>
      </w:r>
      <w:r w:rsidR="0077357E" w:rsidRPr="00634B2F">
        <w:rPr>
          <w:rFonts w:ascii="Arial" w:hAnsi="Arial" w:cs="Arial"/>
        </w:rPr>
        <w:t>mpeados, contendo o primeiro</w:t>
      </w:r>
      <w:r w:rsidR="00DE0F3E" w:rsidRPr="00634B2F">
        <w:rPr>
          <w:rFonts w:ascii="Arial" w:hAnsi="Arial" w:cs="Arial"/>
        </w:rPr>
        <w:t>,</w:t>
      </w:r>
      <w:r w:rsidR="0077357E" w:rsidRPr="00634B2F">
        <w:rPr>
          <w:rFonts w:ascii="Arial" w:hAnsi="Arial" w:cs="Arial"/>
        </w:rPr>
        <w:t xml:space="preserve"> a </w:t>
      </w:r>
      <w:r w:rsidR="0077357E" w:rsidRPr="00634B2F">
        <w:rPr>
          <w:rFonts w:ascii="Arial" w:hAnsi="Arial" w:cs="Arial"/>
          <w:b/>
        </w:rPr>
        <w:t>Proposta de Preço</w:t>
      </w:r>
      <w:r w:rsidR="0077357E" w:rsidRPr="00634B2F">
        <w:rPr>
          <w:rFonts w:ascii="Arial" w:hAnsi="Arial" w:cs="Arial"/>
        </w:rPr>
        <w:t xml:space="preserve"> e o segundo a </w:t>
      </w:r>
      <w:r w:rsidR="0077357E" w:rsidRPr="00634B2F">
        <w:rPr>
          <w:rFonts w:ascii="Arial" w:hAnsi="Arial" w:cs="Arial"/>
          <w:b/>
        </w:rPr>
        <w:t>Documentação de H</w:t>
      </w:r>
      <w:r w:rsidRPr="00634B2F">
        <w:rPr>
          <w:rFonts w:ascii="Arial" w:hAnsi="Arial" w:cs="Arial"/>
          <w:b/>
        </w:rPr>
        <w:t>abilitação</w:t>
      </w:r>
      <w:r w:rsidRPr="00634B2F">
        <w:rPr>
          <w:rFonts w:ascii="Arial" w:hAnsi="Arial" w:cs="Arial"/>
        </w:rPr>
        <w:t xml:space="preserve">, </w:t>
      </w:r>
      <w:r w:rsidR="0077357E" w:rsidRPr="00634B2F">
        <w:rPr>
          <w:rFonts w:ascii="Arial" w:hAnsi="Arial" w:cs="Arial"/>
        </w:rPr>
        <w:t>contendo obrigatoriamente, em suas partes externas e frontais os</w:t>
      </w:r>
      <w:r w:rsidRPr="00634B2F">
        <w:rPr>
          <w:rFonts w:ascii="Arial" w:hAnsi="Arial" w:cs="Arial"/>
        </w:rPr>
        <w:t xml:space="preserve"> seguintes dizeres:</w:t>
      </w:r>
    </w:p>
    <w:p w14:paraId="24A803F4" w14:textId="77777777" w:rsidR="0077357E" w:rsidRPr="00634B2F" w:rsidRDefault="0077357E" w:rsidP="0077357E">
      <w:pPr>
        <w:pStyle w:val="PargrafodaLista"/>
        <w:spacing w:after="0" w:line="240" w:lineRule="auto"/>
        <w:ind w:left="360"/>
        <w:jc w:val="both"/>
        <w:rPr>
          <w:rFonts w:ascii="Arial" w:hAnsi="Arial" w:cs="Arial"/>
        </w:rPr>
      </w:pPr>
    </w:p>
    <w:p w14:paraId="5CAC6588" w14:textId="2BEF9646" w:rsidR="00F76478" w:rsidRPr="00634B2F" w:rsidRDefault="00827C50" w:rsidP="000B3B90">
      <w:pPr>
        <w:spacing w:after="0" w:line="240" w:lineRule="auto"/>
        <w:jc w:val="center"/>
        <w:rPr>
          <w:rFonts w:ascii="Arial" w:hAnsi="Arial" w:cs="Arial"/>
          <w:b/>
          <w:i/>
        </w:rPr>
      </w:pPr>
      <w:r w:rsidRPr="00634B2F">
        <w:rPr>
          <w:rFonts w:ascii="Arial" w:hAnsi="Arial" w:cs="Arial"/>
          <w:b/>
          <w:i/>
        </w:rPr>
        <w:t xml:space="preserve">SELEÇÃO PÚBLICA Nº </w:t>
      </w:r>
      <w:r w:rsidR="00B35E80" w:rsidRPr="00634B2F">
        <w:rPr>
          <w:rFonts w:ascii="Arial" w:hAnsi="Arial" w:cs="Arial"/>
          <w:b/>
          <w:i/>
        </w:rPr>
        <w:t>04</w:t>
      </w:r>
      <w:r w:rsidR="009253DB" w:rsidRPr="00634B2F">
        <w:rPr>
          <w:rFonts w:ascii="Arial" w:hAnsi="Arial" w:cs="Arial"/>
          <w:b/>
          <w:i/>
        </w:rPr>
        <w:t>/2025</w:t>
      </w:r>
    </w:p>
    <w:p w14:paraId="5CBFED98" w14:textId="77777777" w:rsidR="00F76478" w:rsidRPr="00634B2F" w:rsidRDefault="0077357E" w:rsidP="000B3B90">
      <w:pPr>
        <w:spacing w:after="0" w:line="240" w:lineRule="auto"/>
        <w:jc w:val="center"/>
        <w:rPr>
          <w:rFonts w:ascii="Arial" w:hAnsi="Arial" w:cs="Arial"/>
          <w:b/>
          <w:i/>
        </w:rPr>
      </w:pPr>
      <w:r w:rsidRPr="00634B2F">
        <w:rPr>
          <w:rFonts w:ascii="Arial" w:hAnsi="Arial" w:cs="Arial"/>
          <w:b/>
          <w:i/>
        </w:rPr>
        <w:t>Razão Social da empresa</w:t>
      </w:r>
    </w:p>
    <w:p w14:paraId="4A0ABC3B" w14:textId="77777777" w:rsidR="0077357E" w:rsidRPr="00634B2F" w:rsidRDefault="0077357E" w:rsidP="000B3B90">
      <w:pPr>
        <w:spacing w:after="0" w:line="240" w:lineRule="auto"/>
        <w:jc w:val="center"/>
        <w:rPr>
          <w:rFonts w:ascii="Arial" w:hAnsi="Arial" w:cs="Arial"/>
          <w:b/>
          <w:i/>
        </w:rPr>
      </w:pPr>
      <w:r w:rsidRPr="00634B2F">
        <w:rPr>
          <w:rFonts w:ascii="Arial" w:hAnsi="Arial" w:cs="Arial"/>
          <w:b/>
          <w:i/>
        </w:rPr>
        <w:t>ENVELOPE Nº 1 – PROPOSTA DE PREÇO</w:t>
      </w:r>
    </w:p>
    <w:p w14:paraId="18E3FF60" w14:textId="77777777" w:rsidR="0077357E" w:rsidRPr="00634B2F" w:rsidRDefault="0077357E" w:rsidP="001F2433">
      <w:pPr>
        <w:spacing w:after="0" w:line="240" w:lineRule="auto"/>
        <w:jc w:val="both"/>
        <w:rPr>
          <w:rFonts w:ascii="Arial" w:hAnsi="Arial" w:cs="Arial"/>
          <w:b/>
        </w:rPr>
      </w:pPr>
    </w:p>
    <w:p w14:paraId="7DC8B47A" w14:textId="77777777" w:rsidR="00DB4606" w:rsidRPr="00634B2F" w:rsidRDefault="00DB4606" w:rsidP="001F2433">
      <w:pPr>
        <w:spacing w:after="0" w:line="240" w:lineRule="auto"/>
        <w:jc w:val="both"/>
        <w:rPr>
          <w:rFonts w:ascii="Arial" w:hAnsi="Arial" w:cs="Arial"/>
          <w:b/>
        </w:rPr>
      </w:pPr>
    </w:p>
    <w:p w14:paraId="17C0ABC7" w14:textId="27C4E1CE" w:rsidR="0077357E" w:rsidRPr="00634B2F" w:rsidRDefault="00827C50" w:rsidP="000B3B90">
      <w:pPr>
        <w:spacing w:after="0" w:line="240" w:lineRule="auto"/>
        <w:jc w:val="center"/>
        <w:rPr>
          <w:rFonts w:ascii="Arial" w:hAnsi="Arial" w:cs="Arial"/>
          <w:b/>
          <w:i/>
        </w:rPr>
      </w:pPr>
      <w:r w:rsidRPr="00634B2F">
        <w:rPr>
          <w:rFonts w:ascii="Arial" w:hAnsi="Arial" w:cs="Arial"/>
          <w:b/>
          <w:i/>
        </w:rPr>
        <w:t xml:space="preserve">SELEÇÃO PÚBLICA Nº </w:t>
      </w:r>
      <w:r w:rsidR="00B35E80" w:rsidRPr="00634B2F">
        <w:rPr>
          <w:rFonts w:ascii="Arial" w:hAnsi="Arial" w:cs="Arial"/>
          <w:b/>
          <w:i/>
        </w:rPr>
        <w:t>04</w:t>
      </w:r>
      <w:r w:rsidR="009253DB" w:rsidRPr="00634B2F">
        <w:rPr>
          <w:rFonts w:ascii="Arial" w:hAnsi="Arial" w:cs="Arial"/>
          <w:b/>
          <w:i/>
        </w:rPr>
        <w:t>/2025</w:t>
      </w:r>
    </w:p>
    <w:p w14:paraId="558AA3B8" w14:textId="77777777" w:rsidR="0077357E" w:rsidRPr="00634B2F" w:rsidRDefault="0077357E" w:rsidP="000B3B90">
      <w:pPr>
        <w:spacing w:after="0" w:line="240" w:lineRule="auto"/>
        <w:jc w:val="center"/>
        <w:rPr>
          <w:rFonts w:ascii="Arial" w:hAnsi="Arial" w:cs="Arial"/>
          <w:b/>
          <w:i/>
        </w:rPr>
      </w:pPr>
      <w:r w:rsidRPr="00634B2F">
        <w:rPr>
          <w:rFonts w:ascii="Arial" w:hAnsi="Arial" w:cs="Arial"/>
          <w:b/>
          <w:i/>
        </w:rPr>
        <w:t>Razão Social da empresa</w:t>
      </w:r>
    </w:p>
    <w:p w14:paraId="42B7AD0D" w14:textId="77777777" w:rsidR="0077357E" w:rsidRPr="00634B2F" w:rsidRDefault="0077357E" w:rsidP="000B3B90">
      <w:pPr>
        <w:spacing w:after="0" w:line="240" w:lineRule="auto"/>
        <w:jc w:val="center"/>
        <w:rPr>
          <w:rFonts w:ascii="Arial" w:hAnsi="Arial" w:cs="Arial"/>
          <w:b/>
          <w:i/>
        </w:rPr>
      </w:pPr>
      <w:r w:rsidRPr="00634B2F">
        <w:rPr>
          <w:rFonts w:ascii="Arial" w:hAnsi="Arial" w:cs="Arial"/>
          <w:b/>
          <w:i/>
        </w:rPr>
        <w:t>ENVELOPE Nº 2 – DOCUMENTAÇÃO DE HABILITAÇÃO</w:t>
      </w:r>
    </w:p>
    <w:p w14:paraId="1B769215" w14:textId="77777777" w:rsidR="0077357E" w:rsidRPr="00634B2F" w:rsidRDefault="0077357E" w:rsidP="0077357E">
      <w:pPr>
        <w:spacing w:after="0" w:line="240" w:lineRule="auto"/>
        <w:jc w:val="both"/>
        <w:rPr>
          <w:rFonts w:ascii="Arial" w:hAnsi="Arial" w:cs="Arial"/>
          <w:b/>
        </w:rPr>
      </w:pPr>
    </w:p>
    <w:p w14:paraId="2ECEF89C" w14:textId="7EB43C5F" w:rsidR="001F2433" w:rsidRPr="00634B2F" w:rsidRDefault="0077357E" w:rsidP="006A6729">
      <w:pPr>
        <w:autoSpaceDE w:val="0"/>
        <w:autoSpaceDN w:val="0"/>
        <w:adjustRightInd w:val="0"/>
        <w:spacing w:after="0" w:line="240" w:lineRule="auto"/>
        <w:jc w:val="both"/>
        <w:rPr>
          <w:rFonts w:ascii="Arial" w:hAnsi="Arial" w:cs="Arial"/>
        </w:rPr>
      </w:pPr>
      <w:proofErr w:type="gramStart"/>
      <w:r w:rsidRPr="00634B2F">
        <w:rPr>
          <w:rFonts w:ascii="Arial" w:hAnsi="Arial" w:cs="Arial"/>
          <w:b/>
        </w:rPr>
        <w:t>1.2</w:t>
      </w:r>
      <w:r w:rsidR="00072C4B" w:rsidRPr="00634B2F">
        <w:rPr>
          <w:rFonts w:ascii="Arial" w:hAnsi="Arial" w:cs="Arial"/>
          <w:b/>
        </w:rPr>
        <w:t xml:space="preserve"> </w:t>
      </w:r>
      <w:r w:rsidR="006A6729" w:rsidRPr="00634B2F">
        <w:rPr>
          <w:rFonts w:ascii="Arial" w:hAnsi="Arial" w:cs="Arial"/>
        </w:rPr>
        <w:t>As</w:t>
      </w:r>
      <w:proofErr w:type="gramEnd"/>
      <w:r w:rsidR="006A6729" w:rsidRPr="00634B2F">
        <w:rPr>
          <w:rFonts w:ascii="Arial" w:hAnsi="Arial" w:cs="Arial"/>
        </w:rPr>
        <w:t xml:space="preserve"> empresas que desejarem enviar seus envelopes via postal (com AR – Aviso de Recebimento), deverão remetê-los ao endereço descrito no preâmbulo deste instrumento,</w:t>
      </w:r>
      <w:r w:rsidR="0011362C" w:rsidRPr="00634B2F">
        <w:rPr>
          <w:rFonts w:ascii="Arial" w:hAnsi="Arial" w:cs="Arial"/>
        </w:rPr>
        <w:t xml:space="preserve"> </w:t>
      </w:r>
      <w:r w:rsidR="006A6729" w:rsidRPr="00634B2F">
        <w:rPr>
          <w:rFonts w:ascii="Arial" w:hAnsi="Arial" w:cs="Arial"/>
        </w:rPr>
        <w:t xml:space="preserve">aos cuidados da </w:t>
      </w:r>
      <w:r w:rsidR="006A6729" w:rsidRPr="00634B2F">
        <w:rPr>
          <w:rFonts w:ascii="Arial" w:hAnsi="Arial" w:cs="Arial"/>
          <w:b/>
          <w:bCs/>
        </w:rPr>
        <w:t>COMISSÃO DE SELEÇÃO</w:t>
      </w:r>
      <w:r w:rsidR="006A6729" w:rsidRPr="00634B2F">
        <w:rPr>
          <w:rFonts w:ascii="Arial" w:hAnsi="Arial" w:cs="Arial"/>
        </w:rPr>
        <w:t>.</w:t>
      </w:r>
    </w:p>
    <w:p w14:paraId="55244F5D" w14:textId="77777777" w:rsidR="006A6729" w:rsidRPr="00634B2F" w:rsidRDefault="006A6729" w:rsidP="006A77B7">
      <w:pPr>
        <w:autoSpaceDE w:val="0"/>
        <w:autoSpaceDN w:val="0"/>
        <w:adjustRightInd w:val="0"/>
        <w:spacing w:after="0" w:line="240" w:lineRule="auto"/>
        <w:ind w:left="708"/>
        <w:jc w:val="both"/>
        <w:rPr>
          <w:rFonts w:ascii="Arial" w:hAnsi="Arial" w:cs="Arial"/>
        </w:rPr>
      </w:pPr>
      <w:proofErr w:type="gramStart"/>
      <w:r w:rsidRPr="00634B2F">
        <w:rPr>
          <w:rFonts w:ascii="Arial" w:hAnsi="Arial" w:cs="Arial"/>
          <w:b/>
        </w:rPr>
        <w:t>1.2.1</w:t>
      </w:r>
      <w:r w:rsidRPr="00634B2F">
        <w:rPr>
          <w:rFonts w:ascii="Arial" w:hAnsi="Arial" w:cs="Arial"/>
          <w:b/>
        </w:rPr>
        <w:tab/>
      </w:r>
      <w:r w:rsidRPr="00634B2F">
        <w:rPr>
          <w:rFonts w:ascii="Arial" w:hAnsi="Arial" w:cs="Arial"/>
        </w:rPr>
        <w:t>Os</w:t>
      </w:r>
      <w:proofErr w:type="gramEnd"/>
      <w:r w:rsidRPr="00634B2F">
        <w:rPr>
          <w:rFonts w:ascii="Arial" w:hAnsi="Arial" w:cs="Arial"/>
        </w:rPr>
        <w:t xml:space="preserve"> envelopes enviados via postal deverão ser entregues na Fundação CEFETMINAS </w:t>
      </w:r>
      <w:r w:rsidR="00CD4AFA" w:rsidRPr="00634B2F">
        <w:rPr>
          <w:rFonts w:ascii="Arial" w:hAnsi="Arial" w:cs="Arial"/>
        </w:rPr>
        <w:t>até o horário</w:t>
      </w:r>
      <w:r w:rsidRPr="00634B2F">
        <w:rPr>
          <w:rFonts w:ascii="Arial" w:hAnsi="Arial" w:cs="Arial"/>
        </w:rPr>
        <w:t xml:space="preserve"> fixado no preâmbulo deste instrumento.</w:t>
      </w:r>
    </w:p>
    <w:p w14:paraId="6D0582B1" w14:textId="5561D8EA" w:rsidR="006A6729" w:rsidRPr="00634B2F" w:rsidRDefault="006A6729" w:rsidP="000B3B90">
      <w:pPr>
        <w:autoSpaceDE w:val="0"/>
        <w:autoSpaceDN w:val="0"/>
        <w:adjustRightInd w:val="0"/>
        <w:spacing w:after="0" w:line="240" w:lineRule="auto"/>
        <w:ind w:left="708"/>
        <w:jc w:val="both"/>
        <w:rPr>
          <w:rFonts w:ascii="Arial" w:hAnsi="Arial" w:cs="Arial"/>
        </w:rPr>
      </w:pPr>
      <w:proofErr w:type="gramStart"/>
      <w:r w:rsidRPr="00634B2F">
        <w:rPr>
          <w:rFonts w:ascii="Arial" w:hAnsi="Arial" w:cs="Arial"/>
          <w:b/>
        </w:rPr>
        <w:t>1.2.2</w:t>
      </w:r>
      <w:r w:rsidRPr="00634B2F">
        <w:rPr>
          <w:rFonts w:ascii="Arial" w:hAnsi="Arial" w:cs="Arial"/>
          <w:b/>
        </w:rPr>
        <w:tab/>
      </w:r>
      <w:r w:rsidRPr="00634B2F">
        <w:rPr>
          <w:rFonts w:ascii="Arial" w:hAnsi="Arial" w:cs="Arial"/>
        </w:rPr>
        <w:t>Quando</w:t>
      </w:r>
      <w:proofErr w:type="gramEnd"/>
      <w:r w:rsidRPr="00634B2F">
        <w:rPr>
          <w:rFonts w:ascii="Arial" w:hAnsi="Arial" w:cs="Arial"/>
        </w:rPr>
        <w:t xml:space="preserve"> a empresa optar somente pelo envio dos envelopes não </w:t>
      </w:r>
      <w:r w:rsidR="000B3B90" w:rsidRPr="00634B2F">
        <w:rPr>
          <w:rFonts w:ascii="Arial" w:hAnsi="Arial" w:cs="Arial"/>
        </w:rPr>
        <w:t xml:space="preserve">presenciando a sessão, o </w:t>
      </w:r>
      <w:r w:rsidRPr="00634B2F">
        <w:rPr>
          <w:rFonts w:ascii="Arial" w:hAnsi="Arial" w:cs="Arial"/>
        </w:rPr>
        <w:t>me</w:t>
      </w:r>
      <w:r w:rsidR="000B3B90" w:rsidRPr="00634B2F">
        <w:rPr>
          <w:rFonts w:ascii="Arial" w:hAnsi="Arial" w:cs="Arial"/>
        </w:rPr>
        <w:t xml:space="preserve">smo participará do certame com o valor descrito em sua proposta comercial e com a </w:t>
      </w:r>
      <w:r w:rsidRPr="00634B2F">
        <w:rPr>
          <w:rFonts w:ascii="Arial" w:hAnsi="Arial" w:cs="Arial"/>
        </w:rPr>
        <w:t>d</w:t>
      </w:r>
      <w:r w:rsidR="000B3B90" w:rsidRPr="00634B2F">
        <w:rPr>
          <w:rFonts w:ascii="Arial" w:hAnsi="Arial" w:cs="Arial"/>
        </w:rPr>
        <w:t>ocumentação enviada</w:t>
      </w:r>
      <w:r w:rsidRPr="00634B2F">
        <w:rPr>
          <w:rFonts w:ascii="Arial" w:hAnsi="Arial" w:cs="Arial"/>
        </w:rPr>
        <w:t>, ficando</w:t>
      </w:r>
      <w:r w:rsidR="0011362C" w:rsidRPr="00634B2F">
        <w:rPr>
          <w:rFonts w:ascii="Arial" w:hAnsi="Arial" w:cs="Arial"/>
        </w:rPr>
        <w:t xml:space="preserve"> </w:t>
      </w:r>
      <w:r w:rsidRPr="00634B2F">
        <w:rPr>
          <w:rFonts w:ascii="Arial" w:hAnsi="Arial" w:cs="Arial"/>
        </w:rPr>
        <w:t>impossibilitado de interpor recursos sobre qualquer fase da seleção.</w:t>
      </w:r>
    </w:p>
    <w:p w14:paraId="7BCD07B7" w14:textId="77777777" w:rsidR="00DB4606" w:rsidRPr="00634B2F" w:rsidRDefault="00DB4606" w:rsidP="000B3B90">
      <w:pPr>
        <w:autoSpaceDE w:val="0"/>
        <w:autoSpaceDN w:val="0"/>
        <w:adjustRightInd w:val="0"/>
        <w:spacing w:after="0" w:line="240" w:lineRule="auto"/>
        <w:ind w:left="708"/>
        <w:jc w:val="both"/>
        <w:rPr>
          <w:rFonts w:ascii="Arial" w:hAnsi="Arial" w:cs="Arial"/>
        </w:rPr>
      </w:pPr>
    </w:p>
    <w:p w14:paraId="03ADEB06" w14:textId="77777777" w:rsidR="00EA429E" w:rsidRPr="00634B2F" w:rsidRDefault="001F2433" w:rsidP="001F2433">
      <w:pPr>
        <w:pStyle w:val="CM67"/>
        <w:spacing w:after="0"/>
        <w:jc w:val="both"/>
        <w:rPr>
          <w:rFonts w:ascii="Arial" w:hAnsi="Arial" w:cs="Arial"/>
          <w:sz w:val="22"/>
          <w:szCs w:val="22"/>
        </w:rPr>
      </w:pPr>
      <w:r w:rsidRPr="00634B2F">
        <w:rPr>
          <w:rFonts w:ascii="Arial" w:hAnsi="Arial" w:cs="Arial"/>
          <w:b/>
          <w:bCs/>
          <w:sz w:val="22"/>
          <w:szCs w:val="22"/>
        </w:rPr>
        <w:t>02</w:t>
      </w:r>
      <w:r w:rsidR="00EA429E" w:rsidRPr="00634B2F">
        <w:rPr>
          <w:rFonts w:ascii="Arial" w:hAnsi="Arial" w:cs="Arial"/>
          <w:b/>
          <w:bCs/>
          <w:sz w:val="22"/>
          <w:szCs w:val="22"/>
        </w:rPr>
        <w:t xml:space="preserve"> - DO OBJETO </w:t>
      </w:r>
    </w:p>
    <w:p w14:paraId="421DFC41" w14:textId="77777777" w:rsidR="00EA429E" w:rsidRPr="00634B2F" w:rsidRDefault="00EA429E" w:rsidP="001F2433">
      <w:pPr>
        <w:pStyle w:val="CM67"/>
        <w:spacing w:after="0"/>
        <w:jc w:val="both"/>
        <w:rPr>
          <w:rFonts w:ascii="Arial" w:hAnsi="Arial" w:cs="Arial"/>
          <w:sz w:val="22"/>
          <w:szCs w:val="22"/>
        </w:rPr>
      </w:pPr>
    </w:p>
    <w:p w14:paraId="5A37BCEC" w14:textId="77777777" w:rsidR="00062FEC" w:rsidRPr="00634B2F" w:rsidRDefault="001F2433" w:rsidP="00B35E80">
      <w:pPr>
        <w:rPr>
          <w:rFonts w:ascii="Arial" w:hAnsi="Arial" w:cs="Arial"/>
          <w:b/>
        </w:rPr>
      </w:pPr>
      <w:r w:rsidRPr="00634B2F">
        <w:rPr>
          <w:rFonts w:ascii="Arial" w:hAnsi="Arial" w:cs="Arial"/>
          <w:bCs/>
        </w:rPr>
        <w:t>2</w:t>
      </w:r>
      <w:r w:rsidR="00EA429E" w:rsidRPr="00634B2F">
        <w:rPr>
          <w:rFonts w:ascii="Arial" w:hAnsi="Arial" w:cs="Arial"/>
          <w:bCs/>
        </w:rPr>
        <w:t>.</w:t>
      </w:r>
      <w:r w:rsidR="003E6F27" w:rsidRPr="00634B2F">
        <w:rPr>
          <w:rFonts w:ascii="Arial" w:hAnsi="Arial" w:cs="Arial"/>
          <w:bCs/>
        </w:rPr>
        <w:t>1</w:t>
      </w:r>
      <w:r w:rsidR="003E6F27" w:rsidRPr="00634B2F">
        <w:rPr>
          <w:rFonts w:ascii="Arial" w:hAnsi="Arial" w:cs="Arial"/>
        </w:rPr>
        <w:t xml:space="preserve"> </w:t>
      </w:r>
      <w:r w:rsidR="00266973" w:rsidRPr="00634B2F">
        <w:rPr>
          <w:rFonts w:ascii="Arial" w:hAnsi="Arial" w:cs="Arial"/>
          <w:b/>
        </w:rPr>
        <w:t xml:space="preserve">OBJETO: </w:t>
      </w:r>
      <w:r w:rsidR="00C870B8" w:rsidRPr="00634B2F">
        <w:rPr>
          <w:rFonts w:ascii="Arial" w:hAnsi="Arial" w:cs="Arial"/>
          <w:b/>
        </w:rPr>
        <w:t xml:space="preserve"> </w:t>
      </w:r>
    </w:p>
    <w:p w14:paraId="5BFE9D62" w14:textId="25505E2E" w:rsidR="00B35E80" w:rsidRPr="00634B2F" w:rsidRDefault="00062FEC" w:rsidP="00B35E80">
      <w:pPr>
        <w:rPr>
          <w:rFonts w:ascii="Arial" w:hAnsi="Arial" w:cs="Arial"/>
          <w:bCs/>
        </w:rPr>
      </w:pPr>
      <w:r w:rsidRPr="00634B2F">
        <w:rPr>
          <w:rFonts w:ascii="Arial" w:hAnsi="Arial" w:cs="Arial"/>
          <w:b/>
        </w:rPr>
        <w:t xml:space="preserve">ITEM 01: </w:t>
      </w:r>
      <w:r w:rsidR="00B35E80" w:rsidRPr="00634B2F">
        <w:rPr>
          <w:rFonts w:ascii="Arial" w:hAnsi="Arial" w:cs="Arial"/>
          <w:bCs/>
        </w:rPr>
        <w:t xml:space="preserve">Contratação de empresa especializada para fornecimento de transmissor GOES, manutenção e calibração de todos os componentes relacionados às 10 estações de monitoramento </w:t>
      </w:r>
      <w:proofErr w:type="spellStart"/>
      <w:r w:rsidR="00B35E80" w:rsidRPr="00634B2F">
        <w:rPr>
          <w:rFonts w:ascii="Arial" w:hAnsi="Arial" w:cs="Arial"/>
          <w:bCs/>
        </w:rPr>
        <w:t>agrometeorológico</w:t>
      </w:r>
      <w:proofErr w:type="spellEnd"/>
      <w:r w:rsidR="00B35E80" w:rsidRPr="00634B2F">
        <w:rPr>
          <w:rFonts w:ascii="Arial" w:hAnsi="Arial" w:cs="Arial"/>
          <w:bCs/>
        </w:rPr>
        <w:t xml:space="preserve"> do projeto “Monitoramento das condições </w:t>
      </w:r>
      <w:proofErr w:type="spellStart"/>
      <w:r w:rsidR="00B35E80" w:rsidRPr="00634B2F">
        <w:rPr>
          <w:rFonts w:ascii="Arial" w:hAnsi="Arial" w:cs="Arial"/>
          <w:bCs/>
        </w:rPr>
        <w:t>agrometeorológicas</w:t>
      </w:r>
      <w:proofErr w:type="spellEnd"/>
      <w:r w:rsidR="00B35E80" w:rsidRPr="00634B2F">
        <w:rPr>
          <w:rFonts w:ascii="Arial" w:hAnsi="Arial" w:cs="Arial"/>
          <w:bCs/>
        </w:rPr>
        <w:t xml:space="preserve"> visando o desenvolvimento econômico e sustentável do norte de minas”, coordenado pela EPAMIG Norte de Minas Gerais.</w:t>
      </w:r>
    </w:p>
    <w:p w14:paraId="4C06111A" w14:textId="4256CA6A" w:rsidR="00062FEC" w:rsidRPr="00634B2F" w:rsidRDefault="00062FEC" w:rsidP="00062FEC">
      <w:pPr>
        <w:jc w:val="both"/>
        <w:rPr>
          <w:rFonts w:ascii="Arial" w:hAnsi="Arial" w:cs="Arial"/>
          <w:bCs/>
        </w:rPr>
      </w:pPr>
      <w:r w:rsidRPr="00634B2F">
        <w:rPr>
          <w:rFonts w:ascii="Arial" w:hAnsi="Arial" w:cs="Arial"/>
          <w:bCs/>
        </w:rPr>
        <w:t xml:space="preserve">ITEM 02:  Contratação de empresa especializada para a prestação de serviços de manutenção preventiva e corretiva, e suporte técnico em todos os componentes relacionados às 10 estações de monitoramento </w:t>
      </w:r>
      <w:proofErr w:type="spellStart"/>
      <w:r w:rsidRPr="00634B2F">
        <w:rPr>
          <w:rFonts w:ascii="Arial" w:hAnsi="Arial" w:cs="Arial"/>
          <w:bCs/>
        </w:rPr>
        <w:t>agrometeorológico</w:t>
      </w:r>
      <w:proofErr w:type="spellEnd"/>
      <w:r w:rsidRPr="00634B2F">
        <w:rPr>
          <w:rFonts w:ascii="Arial" w:hAnsi="Arial" w:cs="Arial"/>
          <w:bCs/>
        </w:rPr>
        <w:t xml:space="preserve"> do projeto “Monitoramento das condições </w:t>
      </w:r>
      <w:proofErr w:type="spellStart"/>
      <w:r w:rsidRPr="00634B2F">
        <w:rPr>
          <w:rFonts w:ascii="Arial" w:hAnsi="Arial" w:cs="Arial"/>
          <w:bCs/>
        </w:rPr>
        <w:t>agrometeorológicas</w:t>
      </w:r>
      <w:proofErr w:type="spellEnd"/>
      <w:r w:rsidRPr="00634B2F">
        <w:rPr>
          <w:rFonts w:ascii="Arial" w:hAnsi="Arial" w:cs="Arial"/>
          <w:bCs/>
        </w:rPr>
        <w:t xml:space="preserve"> visando o desenvolvimento econômico e sustentável do norte de minas”, coordenado pela EPAMIG Norte de Minas Gerais.</w:t>
      </w:r>
    </w:p>
    <w:p w14:paraId="7BCD609C" w14:textId="45037041" w:rsidR="0044025B" w:rsidRPr="00D34542" w:rsidRDefault="00AB01D6" w:rsidP="009A1CA2">
      <w:pPr>
        <w:pStyle w:val="Default"/>
        <w:jc w:val="both"/>
        <w:rPr>
          <w:rFonts w:ascii="Arial" w:hAnsi="Arial" w:cs="Arial"/>
          <w:b/>
          <w:bCs/>
        </w:rPr>
      </w:pPr>
      <w:r w:rsidRPr="00D34542">
        <w:rPr>
          <w:rFonts w:ascii="Arial" w:hAnsi="Arial" w:cs="Arial"/>
          <w:b/>
          <w:bCs/>
        </w:rPr>
        <w:lastRenderedPageBreak/>
        <w:t>03 - DAS DEFINIÇÕES</w:t>
      </w:r>
    </w:p>
    <w:p w14:paraId="4BFD8D46" w14:textId="77777777" w:rsidR="00B35E80" w:rsidRPr="00D34542" w:rsidRDefault="00B35E80" w:rsidP="00C12D92">
      <w:pPr>
        <w:jc w:val="both"/>
        <w:rPr>
          <w:rFonts w:ascii="Arial" w:hAnsi="Arial" w:cs="Arial"/>
          <w:b/>
        </w:rPr>
      </w:pPr>
    </w:p>
    <w:p w14:paraId="67513FBF" w14:textId="35424FD6" w:rsidR="00C12D92" w:rsidRPr="00D34542" w:rsidRDefault="00C12D92" w:rsidP="00C12D92">
      <w:pPr>
        <w:jc w:val="both"/>
        <w:rPr>
          <w:rFonts w:ascii="Arial" w:hAnsi="Arial" w:cs="Arial"/>
        </w:rPr>
      </w:pPr>
      <w:r w:rsidRPr="00D34542">
        <w:rPr>
          <w:rFonts w:ascii="Arial" w:hAnsi="Arial" w:cs="Arial"/>
          <w:b/>
        </w:rPr>
        <w:t>Descrição dos itens:</w:t>
      </w:r>
    </w:p>
    <w:tbl>
      <w:tblPr>
        <w:tblStyle w:val="Tabelacomgrade"/>
        <w:tblW w:w="9918" w:type="dxa"/>
        <w:tblLook w:val="04A0" w:firstRow="1" w:lastRow="0" w:firstColumn="1" w:lastColumn="0" w:noHBand="0" w:noVBand="1"/>
      </w:tblPr>
      <w:tblGrid>
        <w:gridCol w:w="9918"/>
      </w:tblGrid>
      <w:tr w:rsidR="00C12D92" w:rsidRPr="00D34542" w14:paraId="3E6C7798" w14:textId="77777777" w:rsidTr="007547DE">
        <w:trPr>
          <w:trHeight w:val="234"/>
        </w:trPr>
        <w:tc>
          <w:tcPr>
            <w:tcW w:w="9918" w:type="dxa"/>
            <w:shd w:val="clear" w:color="auto" w:fill="D5DCE4" w:themeFill="text2" w:themeFillTint="33"/>
          </w:tcPr>
          <w:p w14:paraId="330769A4" w14:textId="703C8C87" w:rsidR="00C12D92" w:rsidRPr="00D34542" w:rsidRDefault="00B35E80" w:rsidP="007547DE">
            <w:pPr>
              <w:jc w:val="center"/>
              <w:rPr>
                <w:rFonts w:ascii="Arial" w:hAnsi="Arial" w:cs="Arial"/>
                <w:b/>
              </w:rPr>
            </w:pPr>
            <w:r w:rsidRPr="00D34542">
              <w:rPr>
                <w:rFonts w:ascii="Arial" w:hAnsi="Arial" w:cs="Arial"/>
              </w:rPr>
              <w:tab/>
            </w:r>
            <w:r w:rsidR="00C12D92" w:rsidRPr="00D34542">
              <w:rPr>
                <w:rFonts w:ascii="Arial" w:hAnsi="Arial" w:cs="Arial"/>
                <w:b/>
              </w:rPr>
              <w:t xml:space="preserve">Item </w:t>
            </w:r>
            <w:r w:rsidRPr="00D34542">
              <w:rPr>
                <w:rFonts w:ascii="Arial" w:hAnsi="Arial" w:cs="Arial"/>
                <w:b/>
              </w:rPr>
              <w:t>1</w:t>
            </w:r>
          </w:p>
        </w:tc>
      </w:tr>
    </w:tbl>
    <w:p w14:paraId="7EA5B18F" w14:textId="6E0100A5" w:rsidR="00B35E80" w:rsidRPr="00D34542" w:rsidRDefault="00B35E80" w:rsidP="00495596">
      <w:pPr>
        <w:pStyle w:val="PargrafodaLista"/>
        <w:widowControl w:val="0"/>
        <w:suppressAutoHyphens/>
        <w:spacing w:after="0" w:line="240" w:lineRule="auto"/>
        <w:ind w:left="360"/>
        <w:jc w:val="both"/>
        <w:rPr>
          <w:rFonts w:ascii="Arial" w:hAnsi="Arial" w:cs="Arial"/>
          <w:b/>
          <w:spacing w:val="-3"/>
        </w:rPr>
      </w:pPr>
    </w:p>
    <w:p w14:paraId="4289A169" w14:textId="77777777" w:rsidR="00B35E80" w:rsidRPr="00D34542" w:rsidRDefault="00B35E80" w:rsidP="00B35E80">
      <w:pPr>
        <w:rPr>
          <w:rFonts w:ascii="Arial" w:hAnsi="Arial" w:cs="Arial"/>
        </w:rPr>
      </w:pPr>
      <w:r w:rsidRPr="00D34542">
        <w:rPr>
          <w:rFonts w:ascii="Arial" w:hAnsi="Arial" w:cs="Arial"/>
        </w:rPr>
        <w:t xml:space="preserve">Contratação de empresa especializada para a prestação de serviço de manutenção e </w:t>
      </w:r>
      <w:proofErr w:type="spellStart"/>
      <w:r w:rsidRPr="00D34542">
        <w:rPr>
          <w:rFonts w:ascii="Arial" w:hAnsi="Arial" w:cs="Arial"/>
        </w:rPr>
        <w:t>recalibração</w:t>
      </w:r>
      <w:proofErr w:type="spellEnd"/>
      <w:r w:rsidRPr="00D34542">
        <w:rPr>
          <w:rFonts w:ascii="Arial" w:hAnsi="Arial" w:cs="Arial"/>
        </w:rPr>
        <w:t xml:space="preserve"> em laboratório de todos os componentes, bem como reconfiguração e telemetria de todas as 10 estações de monitoramento </w:t>
      </w:r>
      <w:proofErr w:type="spellStart"/>
      <w:r w:rsidRPr="00D34542">
        <w:rPr>
          <w:rFonts w:ascii="Arial" w:hAnsi="Arial" w:cs="Arial"/>
        </w:rPr>
        <w:t>agrometeorológico</w:t>
      </w:r>
      <w:proofErr w:type="spellEnd"/>
      <w:r w:rsidRPr="00D34542">
        <w:rPr>
          <w:rFonts w:ascii="Arial" w:hAnsi="Arial" w:cs="Arial"/>
        </w:rPr>
        <w:t xml:space="preserve"> do projeto “Monitoramento das condições </w:t>
      </w:r>
      <w:proofErr w:type="spellStart"/>
      <w:r w:rsidRPr="00D34542">
        <w:rPr>
          <w:rFonts w:ascii="Arial" w:hAnsi="Arial" w:cs="Arial"/>
        </w:rPr>
        <w:t>agrometeorológicas</w:t>
      </w:r>
      <w:proofErr w:type="spellEnd"/>
      <w:r w:rsidRPr="00D34542">
        <w:rPr>
          <w:rFonts w:ascii="Arial" w:hAnsi="Arial" w:cs="Arial"/>
        </w:rPr>
        <w:t xml:space="preserve"> visando o desenvolvimento econômico e sustentável do norte de minas”, coordenado pela EPAMIG – Norte de Minas Gerais. Serão realizadas as seguintes atividades:</w:t>
      </w:r>
    </w:p>
    <w:p w14:paraId="35021190" w14:textId="77777777" w:rsidR="00B35E80" w:rsidRPr="00D34542" w:rsidRDefault="00B35E80" w:rsidP="00B35E80">
      <w:pPr>
        <w:rPr>
          <w:rFonts w:ascii="Arial" w:hAnsi="Arial" w:cs="Arial"/>
        </w:rPr>
      </w:pPr>
      <w:r w:rsidRPr="00D34542">
        <w:rPr>
          <w:rFonts w:ascii="Arial" w:hAnsi="Arial" w:cs="Arial"/>
        </w:rPr>
        <w:t>- Fornecimento de 10 transmissores GOES, conforme especificações</w:t>
      </w:r>
    </w:p>
    <w:p w14:paraId="2B6881AD" w14:textId="77777777" w:rsidR="00B35E80" w:rsidRPr="00D34542" w:rsidRDefault="00B35E80" w:rsidP="00B35E80">
      <w:pPr>
        <w:rPr>
          <w:rFonts w:ascii="Arial" w:hAnsi="Arial" w:cs="Arial"/>
        </w:rPr>
      </w:pPr>
      <w:r w:rsidRPr="00D34542">
        <w:rPr>
          <w:rFonts w:ascii="Arial" w:hAnsi="Arial" w:cs="Arial"/>
        </w:rPr>
        <w:t>- Remoção para reparo dos sensores na sede da EPAMIG em MG, na cidade Janaúba até o laboratório onde os serviços serão executados.</w:t>
      </w:r>
    </w:p>
    <w:p w14:paraId="6343A4CF" w14:textId="77777777" w:rsidR="00B35E80" w:rsidRPr="00D34542" w:rsidRDefault="00B35E80" w:rsidP="00B35E80">
      <w:pPr>
        <w:rPr>
          <w:rFonts w:ascii="Arial" w:hAnsi="Arial" w:cs="Arial"/>
        </w:rPr>
      </w:pPr>
      <w:r w:rsidRPr="00D34542">
        <w:rPr>
          <w:rFonts w:ascii="Arial" w:hAnsi="Arial" w:cs="Arial"/>
        </w:rPr>
        <w:t>- Avaliação em laboratório de todos os equipamentos</w:t>
      </w:r>
    </w:p>
    <w:p w14:paraId="351686AC" w14:textId="77777777" w:rsidR="00B35E80" w:rsidRPr="00D34542" w:rsidRDefault="00B35E80" w:rsidP="00B35E80">
      <w:pPr>
        <w:rPr>
          <w:rFonts w:ascii="Arial" w:hAnsi="Arial" w:cs="Arial"/>
        </w:rPr>
      </w:pPr>
      <w:r w:rsidRPr="00D34542">
        <w:rPr>
          <w:rFonts w:ascii="Arial" w:hAnsi="Arial" w:cs="Arial"/>
        </w:rPr>
        <w:t xml:space="preserve">- Tomada de diagnóstico dos equipamentos </w:t>
      </w:r>
      <w:proofErr w:type="spellStart"/>
      <w:r w:rsidRPr="00D34542">
        <w:rPr>
          <w:rFonts w:ascii="Arial" w:hAnsi="Arial" w:cs="Arial"/>
        </w:rPr>
        <w:t>pré</w:t>
      </w:r>
      <w:proofErr w:type="spellEnd"/>
      <w:r w:rsidRPr="00D34542">
        <w:rPr>
          <w:rFonts w:ascii="Arial" w:hAnsi="Arial" w:cs="Arial"/>
        </w:rPr>
        <w:t>-manutenção</w:t>
      </w:r>
    </w:p>
    <w:p w14:paraId="3C39366C" w14:textId="77777777" w:rsidR="00B35E80" w:rsidRPr="00D34542" w:rsidRDefault="00B35E80" w:rsidP="00B35E80">
      <w:pPr>
        <w:rPr>
          <w:rFonts w:ascii="Arial" w:hAnsi="Arial" w:cs="Arial"/>
        </w:rPr>
      </w:pPr>
      <w:r w:rsidRPr="00D34542">
        <w:rPr>
          <w:rFonts w:ascii="Arial" w:hAnsi="Arial" w:cs="Arial"/>
        </w:rPr>
        <w:t xml:space="preserve">- Verificação dos dados do </w:t>
      </w:r>
      <w:proofErr w:type="spellStart"/>
      <w:r w:rsidRPr="00D34542">
        <w:rPr>
          <w:rFonts w:ascii="Arial" w:hAnsi="Arial" w:cs="Arial"/>
        </w:rPr>
        <w:t>datalogger</w:t>
      </w:r>
      <w:proofErr w:type="spellEnd"/>
      <w:r w:rsidRPr="00D34542">
        <w:rPr>
          <w:rFonts w:ascii="Arial" w:hAnsi="Arial" w:cs="Arial"/>
        </w:rPr>
        <w:t>, bem como seu status de manutenção</w:t>
      </w:r>
    </w:p>
    <w:p w14:paraId="79E9A113" w14:textId="77777777" w:rsidR="00B35E80" w:rsidRPr="00D34542" w:rsidRDefault="00B35E80" w:rsidP="00B35E80">
      <w:pPr>
        <w:rPr>
          <w:rFonts w:ascii="Arial" w:hAnsi="Arial" w:cs="Arial"/>
        </w:rPr>
      </w:pPr>
      <w:r w:rsidRPr="00D34542">
        <w:rPr>
          <w:rFonts w:ascii="Arial" w:hAnsi="Arial" w:cs="Arial"/>
        </w:rPr>
        <w:t>- Verificação do estado das baterias e painel solar</w:t>
      </w:r>
    </w:p>
    <w:p w14:paraId="12D55FEC" w14:textId="77777777" w:rsidR="00B35E80" w:rsidRPr="00D34542" w:rsidRDefault="00B35E80" w:rsidP="00B35E80">
      <w:pPr>
        <w:rPr>
          <w:rFonts w:ascii="Arial" w:hAnsi="Arial" w:cs="Arial"/>
        </w:rPr>
      </w:pPr>
      <w:r w:rsidRPr="00D34542">
        <w:rPr>
          <w:rFonts w:ascii="Arial" w:hAnsi="Arial" w:cs="Arial"/>
        </w:rPr>
        <w:t xml:space="preserve">- Verificação da possibilidade de reparo dos sensores, e necessidade de troca de consumíveis. </w:t>
      </w:r>
    </w:p>
    <w:p w14:paraId="1ECDAAB1" w14:textId="77777777" w:rsidR="00B35E80" w:rsidRPr="00D34542" w:rsidRDefault="00B35E80" w:rsidP="00B35E80">
      <w:pPr>
        <w:rPr>
          <w:rFonts w:ascii="Arial" w:hAnsi="Arial" w:cs="Arial"/>
        </w:rPr>
      </w:pPr>
      <w:r w:rsidRPr="00D34542">
        <w:rPr>
          <w:rFonts w:ascii="Arial" w:hAnsi="Arial" w:cs="Arial"/>
        </w:rPr>
        <w:t xml:space="preserve">- </w:t>
      </w:r>
      <w:proofErr w:type="spellStart"/>
      <w:r w:rsidRPr="00D34542">
        <w:rPr>
          <w:rFonts w:ascii="Arial" w:hAnsi="Arial" w:cs="Arial"/>
        </w:rPr>
        <w:t>Recalibração</w:t>
      </w:r>
      <w:proofErr w:type="spellEnd"/>
      <w:r w:rsidRPr="00D34542">
        <w:rPr>
          <w:rFonts w:ascii="Arial" w:hAnsi="Arial" w:cs="Arial"/>
        </w:rPr>
        <w:t xml:space="preserve"> dos sensores com emissão de certificado de calibração </w:t>
      </w:r>
      <w:proofErr w:type="spellStart"/>
      <w:r w:rsidRPr="00D34542">
        <w:rPr>
          <w:rFonts w:ascii="Arial" w:hAnsi="Arial" w:cs="Arial"/>
        </w:rPr>
        <w:t>rastreável</w:t>
      </w:r>
      <w:proofErr w:type="spellEnd"/>
      <w:r w:rsidRPr="00D34542">
        <w:rPr>
          <w:rFonts w:ascii="Arial" w:hAnsi="Arial" w:cs="Arial"/>
        </w:rPr>
        <w:t xml:space="preserve"> à RBC independente para cada um dos sensores.</w:t>
      </w:r>
    </w:p>
    <w:p w14:paraId="531A067E" w14:textId="77777777" w:rsidR="00B35E80" w:rsidRPr="00D34542" w:rsidRDefault="00B35E80" w:rsidP="00B35E80">
      <w:pPr>
        <w:rPr>
          <w:rFonts w:ascii="Arial" w:hAnsi="Arial" w:cs="Arial"/>
        </w:rPr>
      </w:pPr>
      <w:r w:rsidRPr="00D34542">
        <w:rPr>
          <w:rFonts w:ascii="Arial" w:hAnsi="Arial" w:cs="Arial"/>
        </w:rPr>
        <w:t xml:space="preserve">- Emissão dos laudos técnicos para todos os sensores que precisarem de reparos e envio do laudo para EPAMIG para verificação e aprovação. </w:t>
      </w:r>
    </w:p>
    <w:p w14:paraId="2877E079" w14:textId="77777777" w:rsidR="00B35E80" w:rsidRPr="00D34542" w:rsidRDefault="00B35E80" w:rsidP="00B35E80">
      <w:pPr>
        <w:rPr>
          <w:rFonts w:ascii="Arial" w:hAnsi="Arial" w:cs="Arial"/>
        </w:rPr>
      </w:pPr>
      <w:r w:rsidRPr="00D34542">
        <w:rPr>
          <w:rFonts w:ascii="Arial" w:hAnsi="Arial" w:cs="Arial"/>
        </w:rPr>
        <w:t xml:space="preserve">- </w:t>
      </w:r>
      <w:proofErr w:type="spellStart"/>
      <w:r w:rsidRPr="00D34542">
        <w:rPr>
          <w:rFonts w:ascii="Arial" w:hAnsi="Arial" w:cs="Arial"/>
        </w:rPr>
        <w:t>Reembalagem</w:t>
      </w:r>
      <w:proofErr w:type="spellEnd"/>
      <w:r w:rsidRPr="00D34542">
        <w:rPr>
          <w:rFonts w:ascii="Arial" w:hAnsi="Arial" w:cs="Arial"/>
        </w:rPr>
        <w:t xml:space="preserve"> adequada de todos os equipamentos para coleta da transportadora para envio dos equipamentos para calibração e manutenção corretiva, se necessário.</w:t>
      </w:r>
    </w:p>
    <w:p w14:paraId="19EB4D7D" w14:textId="77777777" w:rsidR="00B35E80" w:rsidRPr="00D34542" w:rsidRDefault="00B35E80" w:rsidP="00B35E80">
      <w:pPr>
        <w:rPr>
          <w:rFonts w:ascii="Arial" w:hAnsi="Arial" w:cs="Arial"/>
        </w:rPr>
      </w:pPr>
      <w:r w:rsidRPr="00D34542">
        <w:rPr>
          <w:rFonts w:ascii="Arial" w:hAnsi="Arial" w:cs="Arial"/>
        </w:rPr>
        <w:t xml:space="preserve">- Elaboração do programa da PCD em formato </w:t>
      </w:r>
      <w:proofErr w:type="spellStart"/>
      <w:r w:rsidRPr="00D34542">
        <w:rPr>
          <w:rFonts w:ascii="Arial" w:hAnsi="Arial" w:cs="Arial"/>
        </w:rPr>
        <w:t>CRBasic</w:t>
      </w:r>
      <w:proofErr w:type="spellEnd"/>
      <w:r w:rsidRPr="00D34542">
        <w:rPr>
          <w:rFonts w:ascii="Arial" w:hAnsi="Arial" w:cs="Arial"/>
        </w:rPr>
        <w:t xml:space="preserve"> para envio dos dados via sistema GOES para um sistema de plataforma na web.</w:t>
      </w:r>
    </w:p>
    <w:p w14:paraId="73086B7B" w14:textId="77777777" w:rsidR="00B35E80" w:rsidRPr="00D34542" w:rsidRDefault="00B35E80" w:rsidP="00B35E80">
      <w:pPr>
        <w:rPr>
          <w:rFonts w:ascii="Arial" w:hAnsi="Arial" w:cs="Arial"/>
        </w:rPr>
      </w:pPr>
      <w:r w:rsidRPr="00D34542">
        <w:rPr>
          <w:rFonts w:ascii="Arial" w:hAnsi="Arial" w:cs="Arial"/>
        </w:rPr>
        <w:t>- Configuração dos sistemas para transmissão dos dados por plataforma GOES, utilizando modem GOES devidamente homologado pela ANATEL.</w:t>
      </w:r>
    </w:p>
    <w:p w14:paraId="25103AEE" w14:textId="77777777" w:rsidR="00B35E80" w:rsidRPr="00D34542" w:rsidRDefault="00B35E80" w:rsidP="00B35E80">
      <w:pPr>
        <w:rPr>
          <w:rFonts w:ascii="Arial" w:hAnsi="Arial" w:cs="Arial"/>
        </w:rPr>
      </w:pPr>
      <w:r w:rsidRPr="00D34542">
        <w:rPr>
          <w:rFonts w:ascii="Arial" w:hAnsi="Arial" w:cs="Arial"/>
        </w:rPr>
        <w:t xml:space="preserve">- A EPAMIG irá fornecer os </w:t>
      </w:r>
      <w:proofErr w:type="spellStart"/>
      <w:r w:rsidRPr="00D34542">
        <w:rPr>
          <w:rFonts w:ascii="Arial" w:hAnsi="Arial" w:cs="Arial"/>
        </w:rPr>
        <w:t>IDs</w:t>
      </w:r>
      <w:proofErr w:type="spellEnd"/>
      <w:r w:rsidRPr="00D34542">
        <w:rPr>
          <w:rFonts w:ascii="Arial" w:hAnsi="Arial" w:cs="Arial"/>
        </w:rPr>
        <w:t xml:space="preserve"> GOES já fornecidos pela NOAA</w:t>
      </w:r>
    </w:p>
    <w:p w14:paraId="7AB19001" w14:textId="77777777" w:rsidR="00B35E80" w:rsidRPr="00D34542" w:rsidRDefault="00B35E80" w:rsidP="00B35E80">
      <w:pPr>
        <w:rPr>
          <w:rFonts w:ascii="Arial" w:hAnsi="Arial" w:cs="Arial"/>
        </w:rPr>
      </w:pPr>
      <w:r w:rsidRPr="00D34542">
        <w:rPr>
          <w:rFonts w:ascii="Arial" w:hAnsi="Arial" w:cs="Arial"/>
        </w:rPr>
        <w:t>- Testes de funcionalidade pós configuração</w:t>
      </w:r>
    </w:p>
    <w:p w14:paraId="08EE6483" w14:textId="77777777" w:rsidR="00B35E80" w:rsidRPr="00D34542" w:rsidRDefault="00B35E80" w:rsidP="00B35E80">
      <w:pPr>
        <w:rPr>
          <w:rFonts w:ascii="Arial" w:hAnsi="Arial" w:cs="Arial"/>
        </w:rPr>
      </w:pPr>
      <w:r w:rsidRPr="00D34542">
        <w:rPr>
          <w:rFonts w:ascii="Arial" w:hAnsi="Arial" w:cs="Arial"/>
        </w:rPr>
        <w:t>- Integração em uma plataforma Web para visualização de todos os dados, com possibilidade de exportação de dados e disponibilização de pagina publica para integração ao site da EPAMIG.</w:t>
      </w:r>
    </w:p>
    <w:p w14:paraId="3C92A9AA" w14:textId="77777777" w:rsidR="00B35E80" w:rsidRPr="00D34542" w:rsidRDefault="00B35E80" w:rsidP="00B35E80">
      <w:pPr>
        <w:rPr>
          <w:rFonts w:ascii="Arial" w:hAnsi="Arial" w:cs="Arial"/>
        </w:rPr>
      </w:pPr>
      <w:r w:rsidRPr="00D34542">
        <w:rPr>
          <w:rFonts w:ascii="Arial" w:hAnsi="Arial" w:cs="Arial"/>
        </w:rPr>
        <w:lastRenderedPageBreak/>
        <w:t>- Emissão de relatório de instalação indicando minimamente, posição da instalação, relatório fotográfico, dados de alinhamento da Antena GOES, e relatório de dados dos sensores após a instalação.</w:t>
      </w:r>
    </w:p>
    <w:p w14:paraId="16AF275A" w14:textId="77777777" w:rsidR="00B35E80" w:rsidRPr="00D34542" w:rsidRDefault="00B35E80" w:rsidP="00B35E80">
      <w:pPr>
        <w:rPr>
          <w:rFonts w:ascii="Arial" w:hAnsi="Arial" w:cs="Arial"/>
          <w:b/>
          <w:bCs/>
        </w:rPr>
      </w:pPr>
      <w:r w:rsidRPr="00D34542">
        <w:rPr>
          <w:rFonts w:ascii="Arial" w:hAnsi="Arial" w:cs="Arial"/>
          <w:b/>
          <w:bCs/>
        </w:rPr>
        <w:t>Justificativa:</w:t>
      </w:r>
    </w:p>
    <w:p w14:paraId="0DBCE788" w14:textId="77777777" w:rsidR="00B35E80" w:rsidRPr="00D34542" w:rsidRDefault="00B35E80" w:rsidP="00B35E80">
      <w:pPr>
        <w:rPr>
          <w:rFonts w:ascii="Arial" w:hAnsi="Arial" w:cs="Arial"/>
          <w:b/>
          <w:bCs/>
        </w:rPr>
      </w:pPr>
      <w:r w:rsidRPr="00D34542">
        <w:rPr>
          <w:rFonts w:ascii="Arial" w:hAnsi="Arial" w:cs="Arial"/>
          <w:b/>
          <w:bCs/>
        </w:rPr>
        <w:t>Componentes das estações:</w:t>
      </w:r>
    </w:p>
    <w:p w14:paraId="230B0CFF" w14:textId="77777777" w:rsidR="00B35E80" w:rsidRPr="00D34542" w:rsidRDefault="00B35E80" w:rsidP="00B35E80">
      <w:pPr>
        <w:rPr>
          <w:rFonts w:ascii="Arial" w:hAnsi="Arial" w:cs="Arial"/>
        </w:rPr>
      </w:pPr>
      <w:r w:rsidRPr="00D34542">
        <w:rPr>
          <w:rFonts w:ascii="Arial" w:hAnsi="Arial" w:cs="Arial"/>
        </w:rPr>
        <w:t xml:space="preserve">As estações </w:t>
      </w:r>
      <w:proofErr w:type="spellStart"/>
      <w:r w:rsidRPr="00D34542">
        <w:rPr>
          <w:rFonts w:ascii="Arial" w:hAnsi="Arial" w:cs="Arial"/>
        </w:rPr>
        <w:t>agrometeorológicas</w:t>
      </w:r>
      <w:proofErr w:type="spellEnd"/>
      <w:r w:rsidRPr="00D34542">
        <w:rPr>
          <w:rFonts w:ascii="Arial" w:hAnsi="Arial" w:cs="Arial"/>
        </w:rPr>
        <w:t xml:space="preserve"> são plataformas de coleta de dados </w:t>
      </w:r>
      <w:proofErr w:type="spellStart"/>
      <w:r w:rsidRPr="00D34542">
        <w:rPr>
          <w:rFonts w:ascii="Arial" w:hAnsi="Arial" w:cs="Arial"/>
        </w:rPr>
        <w:t>agrometeorológicos</w:t>
      </w:r>
      <w:proofErr w:type="spellEnd"/>
      <w:r w:rsidRPr="00D34542">
        <w:rPr>
          <w:rFonts w:ascii="Arial" w:hAnsi="Arial" w:cs="Arial"/>
        </w:rPr>
        <w:t xml:space="preserve"> para o cálculo da evapotranspiração, elemento essencial para que seja realizado um manejo da irrigação eficaz pelos agricultores do Norte de Minas, região onde estão localizadas as estações </w:t>
      </w:r>
      <w:proofErr w:type="spellStart"/>
      <w:r w:rsidRPr="00D34542">
        <w:rPr>
          <w:rFonts w:ascii="Arial" w:hAnsi="Arial" w:cs="Arial"/>
        </w:rPr>
        <w:t>agrometeorológicas</w:t>
      </w:r>
      <w:proofErr w:type="spellEnd"/>
      <w:r w:rsidRPr="00D34542">
        <w:rPr>
          <w:rFonts w:ascii="Arial" w:hAnsi="Arial" w:cs="Arial"/>
        </w:rPr>
        <w:t xml:space="preserve">. Os dados são coletados por um </w:t>
      </w:r>
      <w:proofErr w:type="spellStart"/>
      <w:r w:rsidRPr="00D34542">
        <w:rPr>
          <w:rFonts w:ascii="Arial" w:hAnsi="Arial" w:cs="Arial"/>
        </w:rPr>
        <w:t>datalogger</w:t>
      </w:r>
      <w:proofErr w:type="spellEnd"/>
      <w:r w:rsidRPr="00D34542">
        <w:rPr>
          <w:rFonts w:ascii="Arial" w:hAnsi="Arial" w:cs="Arial"/>
        </w:rPr>
        <w:t xml:space="preserve"> CR800 da marca Campbell </w:t>
      </w:r>
      <w:proofErr w:type="spellStart"/>
      <w:r w:rsidRPr="00D34542">
        <w:rPr>
          <w:rFonts w:ascii="Arial" w:hAnsi="Arial" w:cs="Arial"/>
        </w:rPr>
        <w:t>Scientific</w:t>
      </w:r>
      <w:proofErr w:type="spellEnd"/>
      <w:r w:rsidRPr="00D34542">
        <w:rPr>
          <w:rFonts w:ascii="Arial" w:hAnsi="Arial" w:cs="Arial"/>
        </w:rPr>
        <w:t xml:space="preserve">, e os dados são então enviados via rádio e via Modem SCD-ARGO – </w:t>
      </w:r>
      <w:proofErr w:type="spellStart"/>
      <w:r w:rsidRPr="00D34542">
        <w:rPr>
          <w:rFonts w:ascii="Arial" w:hAnsi="Arial" w:cs="Arial"/>
        </w:rPr>
        <w:t>Elta</w:t>
      </w:r>
      <w:proofErr w:type="spellEnd"/>
      <w:r w:rsidRPr="00D34542">
        <w:rPr>
          <w:rFonts w:ascii="Arial" w:hAnsi="Arial" w:cs="Arial"/>
        </w:rPr>
        <w:t xml:space="preserve"> Hal2.</w:t>
      </w:r>
    </w:p>
    <w:p w14:paraId="79FE5C23" w14:textId="77777777" w:rsidR="00B35E80" w:rsidRPr="00D34542" w:rsidRDefault="00B35E80" w:rsidP="00B35E80">
      <w:pPr>
        <w:rPr>
          <w:rFonts w:ascii="Arial" w:hAnsi="Arial" w:cs="Arial"/>
        </w:rPr>
      </w:pPr>
      <w:r w:rsidRPr="00D34542">
        <w:rPr>
          <w:rFonts w:ascii="Arial" w:hAnsi="Arial" w:cs="Arial"/>
        </w:rPr>
        <w:t>A estação possui os seguintes sensores:</w:t>
      </w:r>
    </w:p>
    <w:p w14:paraId="2E21B230" w14:textId="77777777" w:rsidR="00B35E80" w:rsidRPr="00D34542" w:rsidRDefault="00B35E80" w:rsidP="00B35E80">
      <w:pPr>
        <w:rPr>
          <w:rFonts w:ascii="Arial" w:hAnsi="Arial" w:cs="Arial"/>
        </w:rPr>
      </w:pPr>
      <w:r w:rsidRPr="00D34542">
        <w:rPr>
          <w:rFonts w:ascii="Arial" w:hAnsi="Arial" w:cs="Arial"/>
        </w:rPr>
        <w:t>Sensor de temperatura e umidade relativa CS215</w:t>
      </w:r>
    </w:p>
    <w:p w14:paraId="5DBD9E7F" w14:textId="77777777" w:rsidR="00B35E80" w:rsidRPr="00D34542" w:rsidRDefault="00B35E80" w:rsidP="00B35E80">
      <w:pPr>
        <w:rPr>
          <w:rFonts w:ascii="Arial" w:hAnsi="Arial" w:cs="Arial"/>
        </w:rPr>
      </w:pPr>
      <w:r w:rsidRPr="00D34542">
        <w:rPr>
          <w:rFonts w:ascii="Arial" w:hAnsi="Arial" w:cs="Arial"/>
        </w:rPr>
        <w:t xml:space="preserve">Sensor de direção e velocidade do vento – </w:t>
      </w:r>
      <w:proofErr w:type="spellStart"/>
      <w:r w:rsidRPr="00D34542">
        <w:rPr>
          <w:rFonts w:ascii="Arial" w:hAnsi="Arial" w:cs="Arial"/>
        </w:rPr>
        <w:t>RMYoung</w:t>
      </w:r>
      <w:proofErr w:type="spellEnd"/>
      <w:r w:rsidRPr="00D34542">
        <w:rPr>
          <w:rFonts w:ascii="Arial" w:hAnsi="Arial" w:cs="Arial"/>
        </w:rPr>
        <w:t xml:space="preserve"> </w:t>
      </w:r>
    </w:p>
    <w:p w14:paraId="4E765DC8" w14:textId="77777777" w:rsidR="00B35E80" w:rsidRPr="00D34542" w:rsidRDefault="00B35E80" w:rsidP="00B35E80">
      <w:pPr>
        <w:rPr>
          <w:rFonts w:ascii="Arial" w:hAnsi="Arial" w:cs="Arial"/>
        </w:rPr>
      </w:pPr>
      <w:r w:rsidRPr="00D34542">
        <w:rPr>
          <w:rFonts w:ascii="Arial" w:hAnsi="Arial" w:cs="Arial"/>
        </w:rPr>
        <w:t>Sensor de Chuva – TE525MM</w:t>
      </w:r>
    </w:p>
    <w:p w14:paraId="2DF88DDC" w14:textId="77777777" w:rsidR="00B35E80" w:rsidRPr="00D34542" w:rsidRDefault="00B35E80" w:rsidP="00B35E80">
      <w:pPr>
        <w:rPr>
          <w:rFonts w:ascii="Arial" w:hAnsi="Arial" w:cs="Arial"/>
        </w:rPr>
      </w:pPr>
      <w:proofErr w:type="spellStart"/>
      <w:r w:rsidRPr="00D34542">
        <w:rPr>
          <w:rFonts w:ascii="Arial" w:hAnsi="Arial" w:cs="Arial"/>
        </w:rPr>
        <w:t>Senosr</w:t>
      </w:r>
      <w:proofErr w:type="spellEnd"/>
      <w:r w:rsidRPr="00D34542">
        <w:rPr>
          <w:rFonts w:ascii="Arial" w:hAnsi="Arial" w:cs="Arial"/>
        </w:rPr>
        <w:t xml:space="preserve"> de Radiação Solar tipo </w:t>
      </w:r>
      <w:proofErr w:type="spellStart"/>
      <w:r w:rsidRPr="00D34542">
        <w:rPr>
          <w:rFonts w:ascii="Arial" w:hAnsi="Arial" w:cs="Arial"/>
        </w:rPr>
        <w:t>Piranometro</w:t>
      </w:r>
      <w:proofErr w:type="spellEnd"/>
      <w:r w:rsidRPr="00D34542">
        <w:rPr>
          <w:rFonts w:ascii="Arial" w:hAnsi="Arial" w:cs="Arial"/>
        </w:rPr>
        <w:t xml:space="preserve"> de Silício</w:t>
      </w:r>
    </w:p>
    <w:p w14:paraId="11851E7E" w14:textId="77777777" w:rsidR="00B35E80" w:rsidRPr="00D34542" w:rsidRDefault="00B35E80" w:rsidP="00B35E80">
      <w:pPr>
        <w:rPr>
          <w:rFonts w:ascii="Arial" w:hAnsi="Arial" w:cs="Arial"/>
          <w:b/>
          <w:bCs/>
        </w:rPr>
      </w:pPr>
      <w:r w:rsidRPr="00D34542">
        <w:rPr>
          <w:rFonts w:ascii="Arial" w:hAnsi="Arial" w:cs="Arial"/>
          <w:b/>
          <w:bCs/>
        </w:rPr>
        <w:t>Requisitos técnicos da empresa contratada:</w:t>
      </w:r>
    </w:p>
    <w:p w14:paraId="3AEF782E" w14:textId="77777777" w:rsidR="00B35E80" w:rsidRPr="00D34542" w:rsidRDefault="00B35E80" w:rsidP="00B35E80">
      <w:pPr>
        <w:rPr>
          <w:rFonts w:ascii="Arial" w:hAnsi="Arial" w:cs="Arial"/>
        </w:rPr>
      </w:pPr>
      <w:r w:rsidRPr="00D34542">
        <w:rPr>
          <w:rFonts w:ascii="Arial" w:hAnsi="Arial" w:cs="Arial"/>
        </w:rPr>
        <w:t xml:space="preserve">A empresa contratada deve comprovar habilidade técnica de programação, configuração e operação de estações Campbell por meio de certificado de habilitação técnica ou de um certificado de treinamento por parte da Campbell </w:t>
      </w:r>
      <w:proofErr w:type="spellStart"/>
      <w:r w:rsidRPr="00D34542">
        <w:rPr>
          <w:rFonts w:ascii="Arial" w:hAnsi="Arial" w:cs="Arial"/>
        </w:rPr>
        <w:t>Scientific</w:t>
      </w:r>
      <w:proofErr w:type="spellEnd"/>
      <w:r w:rsidRPr="00D34542">
        <w:rPr>
          <w:rFonts w:ascii="Arial" w:hAnsi="Arial" w:cs="Arial"/>
        </w:rPr>
        <w:t xml:space="preserve"> ou de alguma de suas autorizadas em território nacional para equipamento igual ou similar da mesma marca.</w:t>
      </w:r>
    </w:p>
    <w:p w14:paraId="0FE23D3A" w14:textId="77777777" w:rsidR="00B35E80" w:rsidRPr="00D34542" w:rsidRDefault="00B35E80" w:rsidP="00B35E80">
      <w:pPr>
        <w:rPr>
          <w:rFonts w:ascii="Arial" w:hAnsi="Arial" w:cs="Arial"/>
        </w:rPr>
      </w:pPr>
      <w:r w:rsidRPr="00D34542">
        <w:rPr>
          <w:rFonts w:ascii="Arial" w:hAnsi="Arial" w:cs="Arial"/>
        </w:rPr>
        <w:t>A empresa deverá possuir sede no Brasil.</w:t>
      </w:r>
    </w:p>
    <w:p w14:paraId="75539C9B" w14:textId="6A48310B" w:rsidR="00B35E80" w:rsidRPr="00D34542" w:rsidRDefault="00B35E80" w:rsidP="00B35E80">
      <w:pPr>
        <w:rPr>
          <w:rFonts w:ascii="Arial" w:hAnsi="Arial" w:cs="Arial"/>
        </w:rPr>
      </w:pPr>
      <w:r w:rsidRPr="00D34542">
        <w:rPr>
          <w:rFonts w:ascii="Arial" w:hAnsi="Arial" w:cs="Arial"/>
        </w:rPr>
        <w:t xml:space="preserve">A empresa deverá possuir atestado de capacidade técnica de operação ou manutenção, calibração e fornecimento de no mínimo </w:t>
      </w:r>
      <w:r w:rsidR="00432E37" w:rsidRPr="00D34542">
        <w:rPr>
          <w:rFonts w:ascii="Arial" w:hAnsi="Arial" w:cs="Arial"/>
        </w:rPr>
        <w:t>1</w:t>
      </w:r>
      <w:r w:rsidR="00D34542" w:rsidRPr="00D34542">
        <w:rPr>
          <w:rFonts w:ascii="Arial" w:hAnsi="Arial" w:cs="Arial"/>
        </w:rPr>
        <w:t>0</w:t>
      </w:r>
      <w:r w:rsidRPr="00D34542">
        <w:rPr>
          <w:rFonts w:ascii="Arial" w:hAnsi="Arial" w:cs="Arial"/>
        </w:rPr>
        <w:t xml:space="preserve"> estações meteorológicas (em um mesmo projeto ou em projetos independentes, mas que somados somem esta quantidade).</w:t>
      </w:r>
    </w:p>
    <w:p w14:paraId="23ABCB8A" w14:textId="77777777" w:rsidR="00B35E80" w:rsidRPr="00D34542" w:rsidRDefault="00B35E80" w:rsidP="00B35E80">
      <w:pPr>
        <w:rPr>
          <w:rFonts w:ascii="Arial" w:hAnsi="Arial" w:cs="Arial"/>
        </w:rPr>
      </w:pPr>
      <w:r w:rsidRPr="00D34542">
        <w:rPr>
          <w:rFonts w:ascii="Arial" w:hAnsi="Arial" w:cs="Arial"/>
        </w:rPr>
        <w:t>A empresa deverá estar devidamente registrada no CREA e possuir ao menos um profissional responsável técnico com o devido registro no CREA.</w:t>
      </w:r>
    </w:p>
    <w:p w14:paraId="10AC2FE6" w14:textId="77777777" w:rsidR="00B35E80" w:rsidRPr="00D34542" w:rsidRDefault="00B35E80" w:rsidP="00B35E80">
      <w:pPr>
        <w:rPr>
          <w:rFonts w:ascii="Arial" w:hAnsi="Arial" w:cs="Arial"/>
        </w:rPr>
      </w:pPr>
      <w:r w:rsidRPr="00D34542">
        <w:rPr>
          <w:rFonts w:ascii="Arial" w:hAnsi="Arial" w:cs="Arial"/>
        </w:rPr>
        <w:t>A empresa deverá possuir CNAE específico para a atividade a que se destina.</w:t>
      </w:r>
    </w:p>
    <w:p w14:paraId="38B637F6" w14:textId="77777777" w:rsidR="00B35E80" w:rsidRPr="00D34542" w:rsidRDefault="00B35E80" w:rsidP="00B35E80">
      <w:pPr>
        <w:rPr>
          <w:rFonts w:ascii="Arial" w:hAnsi="Arial" w:cs="Arial"/>
        </w:rPr>
      </w:pPr>
      <w:r w:rsidRPr="00D34542">
        <w:rPr>
          <w:rFonts w:ascii="Arial" w:hAnsi="Arial" w:cs="Arial"/>
        </w:rPr>
        <w:t xml:space="preserve">Comprovando sua capacidade técnica, a empresa proponente deverá anexar em sua proposta técnica o último dado enviado pelas estações </w:t>
      </w:r>
      <w:proofErr w:type="spellStart"/>
      <w:r w:rsidRPr="00D34542">
        <w:rPr>
          <w:rFonts w:ascii="Arial" w:hAnsi="Arial" w:cs="Arial"/>
        </w:rPr>
        <w:t>atravéz</w:t>
      </w:r>
      <w:proofErr w:type="spellEnd"/>
      <w:r w:rsidRPr="00D34542">
        <w:rPr>
          <w:rFonts w:ascii="Arial" w:hAnsi="Arial" w:cs="Arial"/>
        </w:rPr>
        <w:t xml:space="preserve"> do sistema SCD/ARGOS – SINDA das estações do projeto, cujos Ids são:</w:t>
      </w:r>
    </w:p>
    <w:p w14:paraId="418DB50E" w14:textId="77777777" w:rsidR="00B35E80" w:rsidRPr="00D34542" w:rsidRDefault="00B35E80" w:rsidP="00B35E80">
      <w:pPr>
        <w:rPr>
          <w:rFonts w:ascii="Arial" w:hAnsi="Arial" w:cs="Arial"/>
        </w:rPr>
      </w:pPr>
      <w:r w:rsidRPr="00D34542">
        <w:rPr>
          <w:rFonts w:ascii="Arial" w:hAnsi="Arial" w:cs="Arial"/>
        </w:rPr>
        <w:t>31111 – ASLIM</w:t>
      </w:r>
    </w:p>
    <w:p w14:paraId="7467A802" w14:textId="77777777" w:rsidR="00B35E80" w:rsidRPr="00D34542" w:rsidRDefault="00B35E80" w:rsidP="00B35E80">
      <w:pPr>
        <w:rPr>
          <w:rFonts w:ascii="Arial" w:hAnsi="Arial" w:cs="Arial"/>
        </w:rPr>
      </w:pPr>
      <w:r w:rsidRPr="00D34542">
        <w:rPr>
          <w:rFonts w:ascii="Arial" w:hAnsi="Arial" w:cs="Arial"/>
        </w:rPr>
        <w:t xml:space="preserve">31113 – EPAMIG </w:t>
      </w:r>
      <w:proofErr w:type="spellStart"/>
      <w:r w:rsidRPr="00D34542">
        <w:rPr>
          <w:rFonts w:ascii="Arial" w:hAnsi="Arial" w:cs="Arial"/>
        </w:rPr>
        <w:t>Mocambinho</w:t>
      </w:r>
      <w:proofErr w:type="spellEnd"/>
    </w:p>
    <w:p w14:paraId="47A55155" w14:textId="77777777" w:rsidR="00B35E80" w:rsidRPr="00D34542" w:rsidRDefault="00B35E80" w:rsidP="00B35E80">
      <w:pPr>
        <w:rPr>
          <w:rFonts w:ascii="Arial" w:hAnsi="Arial" w:cs="Arial"/>
        </w:rPr>
      </w:pPr>
      <w:r w:rsidRPr="00D34542">
        <w:rPr>
          <w:rFonts w:ascii="Arial" w:hAnsi="Arial" w:cs="Arial"/>
        </w:rPr>
        <w:t>31112 – EPAMIG Jaíba</w:t>
      </w:r>
    </w:p>
    <w:p w14:paraId="2C2E066B" w14:textId="77777777" w:rsidR="00B35E80" w:rsidRPr="00D34542" w:rsidRDefault="00B35E80" w:rsidP="00B35E80">
      <w:pPr>
        <w:rPr>
          <w:rFonts w:ascii="Arial" w:hAnsi="Arial" w:cs="Arial"/>
        </w:rPr>
      </w:pPr>
      <w:r w:rsidRPr="00D34542">
        <w:rPr>
          <w:rFonts w:ascii="Arial" w:hAnsi="Arial" w:cs="Arial"/>
        </w:rPr>
        <w:lastRenderedPageBreak/>
        <w:t xml:space="preserve">31114 – Faz. </w:t>
      </w:r>
      <w:proofErr w:type="spellStart"/>
      <w:r w:rsidRPr="00D34542">
        <w:rPr>
          <w:rFonts w:ascii="Arial" w:hAnsi="Arial" w:cs="Arial"/>
        </w:rPr>
        <w:t>Analina</w:t>
      </w:r>
      <w:proofErr w:type="spellEnd"/>
    </w:p>
    <w:p w14:paraId="7CB8F6DB" w14:textId="77777777" w:rsidR="00B35E80" w:rsidRPr="00D34542" w:rsidRDefault="00B35E80" w:rsidP="00B35E80">
      <w:pPr>
        <w:rPr>
          <w:rFonts w:ascii="Arial" w:hAnsi="Arial" w:cs="Arial"/>
        </w:rPr>
      </w:pPr>
      <w:r w:rsidRPr="00D34542">
        <w:rPr>
          <w:rFonts w:ascii="Arial" w:hAnsi="Arial" w:cs="Arial"/>
        </w:rPr>
        <w:t>31115 – Faz. Angicos</w:t>
      </w:r>
    </w:p>
    <w:p w14:paraId="5EE33468" w14:textId="77777777" w:rsidR="00B35E80" w:rsidRPr="00D34542" w:rsidRDefault="00B35E80" w:rsidP="00B35E80">
      <w:pPr>
        <w:rPr>
          <w:rFonts w:ascii="Arial" w:hAnsi="Arial" w:cs="Arial"/>
        </w:rPr>
      </w:pPr>
      <w:r w:rsidRPr="00D34542">
        <w:rPr>
          <w:rFonts w:ascii="Arial" w:hAnsi="Arial" w:cs="Arial"/>
        </w:rPr>
        <w:t>31116 – Faz Gado Bravo</w:t>
      </w:r>
    </w:p>
    <w:p w14:paraId="4D5E5591" w14:textId="77777777" w:rsidR="00B35E80" w:rsidRPr="00D34542" w:rsidRDefault="00B35E80" w:rsidP="00B35E80">
      <w:pPr>
        <w:rPr>
          <w:rFonts w:ascii="Arial" w:hAnsi="Arial" w:cs="Arial"/>
        </w:rPr>
      </w:pPr>
      <w:r w:rsidRPr="00D34542">
        <w:rPr>
          <w:rFonts w:ascii="Arial" w:hAnsi="Arial" w:cs="Arial"/>
        </w:rPr>
        <w:t xml:space="preserve">31117 – Faz. </w:t>
      </w:r>
      <w:proofErr w:type="spellStart"/>
      <w:r w:rsidRPr="00D34542">
        <w:rPr>
          <w:rFonts w:ascii="Arial" w:hAnsi="Arial" w:cs="Arial"/>
        </w:rPr>
        <w:t>Itapoã</w:t>
      </w:r>
      <w:proofErr w:type="spellEnd"/>
    </w:p>
    <w:p w14:paraId="37058912" w14:textId="77777777" w:rsidR="00B35E80" w:rsidRPr="00D34542" w:rsidRDefault="00B35E80" w:rsidP="00B35E80">
      <w:pPr>
        <w:rPr>
          <w:rFonts w:ascii="Arial" w:hAnsi="Arial" w:cs="Arial"/>
        </w:rPr>
      </w:pPr>
      <w:r w:rsidRPr="00D34542">
        <w:rPr>
          <w:rFonts w:ascii="Arial" w:hAnsi="Arial" w:cs="Arial"/>
        </w:rPr>
        <w:t>31118 – Faz. Riachinho</w:t>
      </w:r>
    </w:p>
    <w:p w14:paraId="6A6858DE" w14:textId="77777777" w:rsidR="00B35E80" w:rsidRPr="00D34542" w:rsidRDefault="00B35E80" w:rsidP="00B35E80">
      <w:pPr>
        <w:rPr>
          <w:rFonts w:ascii="Arial" w:hAnsi="Arial" w:cs="Arial"/>
        </w:rPr>
      </w:pPr>
      <w:r w:rsidRPr="00D34542">
        <w:rPr>
          <w:rFonts w:ascii="Arial" w:hAnsi="Arial" w:cs="Arial"/>
        </w:rPr>
        <w:t>31119 – Faz. São Geraldo</w:t>
      </w:r>
    </w:p>
    <w:p w14:paraId="40263AFA" w14:textId="77777777" w:rsidR="00B35E80" w:rsidRPr="00D34542" w:rsidRDefault="00B35E80" w:rsidP="00B35E80">
      <w:pPr>
        <w:rPr>
          <w:rFonts w:ascii="Arial" w:hAnsi="Arial" w:cs="Arial"/>
        </w:rPr>
      </w:pPr>
      <w:r w:rsidRPr="00D34542">
        <w:rPr>
          <w:rFonts w:ascii="Arial" w:hAnsi="Arial" w:cs="Arial"/>
        </w:rPr>
        <w:t xml:space="preserve">31110 - </w:t>
      </w:r>
      <w:proofErr w:type="spellStart"/>
      <w:r w:rsidRPr="00D34542">
        <w:rPr>
          <w:rFonts w:ascii="Arial" w:hAnsi="Arial" w:cs="Arial"/>
        </w:rPr>
        <w:t>Gorutuba</w:t>
      </w:r>
      <w:proofErr w:type="spellEnd"/>
    </w:p>
    <w:p w14:paraId="528CEEC5" w14:textId="77777777" w:rsidR="00B35E80" w:rsidRPr="00D34542" w:rsidRDefault="00B35E80" w:rsidP="00B35E80">
      <w:pPr>
        <w:rPr>
          <w:rFonts w:ascii="Arial" w:hAnsi="Arial" w:cs="Arial"/>
          <w:b/>
          <w:bCs/>
        </w:rPr>
      </w:pPr>
      <w:r w:rsidRPr="00D34542">
        <w:rPr>
          <w:rFonts w:ascii="Arial" w:hAnsi="Arial" w:cs="Arial"/>
          <w:b/>
          <w:bCs/>
        </w:rPr>
        <w:t>Vistoria técnica prévia opcional:</w:t>
      </w:r>
    </w:p>
    <w:p w14:paraId="03B0E6CB" w14:textId="77777777" w:rsidR="00B35E80" w:rsidRPr="00D34542" w:rsidRDefault="00B35E80" w:rsidP="00B35E80">
      <w:pPr>
        <w:rPr>
          <w:rFonts w:ascii="Arial" w:hAnsi="Arial" w:cs="Arial"/>
        </w:rPr>
      </w:pPr>
      <w:r w:rsidRPr="00D34542">
        <w:rPr>
          <w:rFonts w:ascii="Arial" w:hAnsi="Arial" w:cs="Arial"/>
        </w:rPr>
        <w:t>Os proponentes poderão vistoriar previamente os locais de execução dos serviços objeto deste termo de referência e seus anexos, independente de realizar ou não a visita, assumirá total concordância com os termos deste termo de referência, e não serão admitidas, em hipótese alguma, alegações posteriores de desconhecimento dos serviços, quantitativos ou dificuldades técnicas não previstas.</w:t>
      </w:r>
    </w:p>
    <w:p w14:paraId="3492AA73" w14:textId="77777777" w:rsidR="00B35E80" w:rsidRPr="00D34542" w:rsidRDefault="00B35E80" w:rsidP="00B35E80">
      <w:pPr>
        <w:rPr>
          <w:rFonts w:ascii="Arial" w:hAnsi="Arial" w:cs="Arial"/>
        </w:rPr>
      </w:pPr>
      <w:r w:rsidRPr="00D34542">
        <w:rPr>
          <w:rFonts w:ascii="Arial" w:hAnsi="Arial" w:cs="Arial"/>
        </w:rPr>
        <w:t xml:space="preserve">A visita técnica, embora não seja obrigatória, é recomendada para maior entendimento dos detalhes técnicos e características particulares dos locais de instalação. </w:t>
      </w:r>
    </w:p>
    <w:p w14:paraId="79A1DA29" w14:textId="77777777" w:rsidR="00B35E80" w:rsidRPr="00D34542" w:rsidRDefault="00B35E80" w:rsidP="00B35E80">
      <w:pPr>
        <w:rPr>
          <w:rFonts w:ascii="Arial" w:hAnsi="Arial" w:cs="Arial"/>
        </w:rPr>
      </w:pPr>
      <w:r w:rsidRPr="00D34542">
        <w:rPr>
          <w:rFonts w:ascii="Arial" w:hAnsi="Arial" w:cs="Arial"/>
        </w:rPr>
        <w:t xml:space="preserve">Os licitantes que optarem por realizar a visita técnica aos locais de execução dos serviços, deverão encaminhar a solicitação de agendamento com antecedência de até 7 dias úteis antes da data marcada para recebimento das propostas. </w:t>
      </w:r>
    </w:p>
    <w:p w14:paraId="513B55AC" w14:textId="77777777" w:rsidR="00B35E80" w:rsidRPr="00D34542" w:rsidRDefault="00B35E80" w:rsidP="00B35E80">
      <w:pPr>
        <w:rPr>
          <w:rFonts w:ascii="Arial" w:hAnsi="Arial" w:cs="Arial"/>
        </w:rPr>
      </w:pPr>
      <w:r w:rsidRPr="00D34542">
        <w:rPr>
          <w:rFonts w:ascii="Arial" w:hAnsi="Arial" w:cs="Arial"/>
        </w:rPr>
        <w:t>As visitas somente serão realizadas em dias úteis, das 9 às 15 horas e deverão ser previamente agendadas com 2 dias de antecedência</w:t>
      </w:r>
    </w:p>
    <w:p w14:paraId="6C528E35" w14:textId="77777777" w:rsidR="00B35E80" w:rsidRPr="00D34542" w:rsidRDefault="00B35E80" w:rsidP="00B35E80">
      <w:pPr>
        <w:rPr>
          <w:rFonts w:ascii="Arial" w:hAnsi="Arial" w:cs="Arial"/>
        </w:rPr>
      </w:pPr>
      <w:r w:rsidRPr="00D34542">
        <w:rPr>
          <w:rFonts w:ascii="Arial" w:hAnsi="Arial" w:cs="Arial"/>
        </w:rPr>
        <w:t>Os interessados que optarem em não realizar a visita técnica terão que preencher a declaração de não realização de visita técnica, declarando que não realizará a visita técnica e está ciente e aceita todas as condições, não podendo depois declarar desconhecimento sobre a situação dos equipamentos, localizações, e esforços necessários para a realização dos serviços, e enviar juntamente com a proposta comercial.</w:t>
      </w:r>
    </w:p>
    <w:p w14:paraId="6E62ABF0" w14:textId="77777777" w:rsidR="00B35E80" w:rsidRPr="00D34542" w:rsidRDefault="00B35E80" w:rsidP="00B35E80">
      <w:pPr>
        <w:rPr>
          <w:rStyle w:val="Forte"/>
          <w:rFonts w:ascii="Arial" w:hAnsi="Arial" w:cs="Arial"/>
        </w:rPr>
      </w:pPr>
      <w:r w:rsidRPr="00D34542">
        <w:rPr>
          <w:rStyle w:val="Forte"/>
          <w:rFonts w:ascii="Arial" w:hAnsi="Arial" w:cs="Arial"/>
        </w:rPr>
        <w:t xml:space="preserve">Da programação do </w:t>
      </w:r>
      <w:proofErr w:type="spellStart"/>
      <w:r w:rsidRPr="00D34542">
        <w:rPr>
          <w:rStyle w:val="Forte"/>
          <w:rFonts w:ascii="Arial" w:hAnsi="Arial" w:cs="Arial"/>
        </w:rPr>
        <w:t>datalogger</w:t>
      </w:r>
      <w:proofErr w:type="spellEnd"/>
      <w:r w:rsidRPr="00D34542">
        <w:rPr>
          <w:rStyle w:val="Forte"/>
          <w:rFonts w:ascii="Arial" w:hAnsi="Arial" w:cs="Arial"/>
        </w:rPr>
        <w:t>:</w:t>
      </w:r>
    </w:p>
    <w:p w14:paraId="56C5C8D7" w14:textId="77777777" w:rsidR="00B35E80" w:rsidRPr="00D34542" w:rsidRDefault="00B35E80" w:rsidP="00B35E80">
      <w:pPr>
        <w:rPr>
          <w:rStyle w:val="Forte"/>
          <w:rFonts w:ascii="Arial" w:hAnsi="Arial" w:cs="Arial"/>
          <w:b w:val="0"/>
          <w:bCs w:val="0"/>
        </w:rPr>
      </w:pPr>
      <w:r w:rsidRPr="00D34542">
        <w:rPr>
          <w:rStyle w:val="Forte"/>
          <w:rFonts w:ascii="Arial" w:hAnsi="Arial" w:cs="Arial"/>
        </w:rPr>
        <w:t xml:space="preserve">Deverá ser criado um programa para o </w:t>
      </w:r>
      <w:proofErr w:type="spellStart"/>
      <w:r w:rsidRPr="00D34542">
        <w:rPr>
          <w:rStyle w:val="Forte"/>
          <w:rFonts w:ascii="Arial" w:hAnsi="Arial" w:cs="Arial"/>
        </w:rPr>
        <w:t>datalogger</w:t>
      </w:r>
      <w:proofErr w:type="spellEnd"/>
      <w:r w:rsidRPr="00D34542">
        <w:rPr>
          <w:rStyle w:val="Forte"/>
          <w:rFonts w:ascii="Arial" w:hAnsi="Arial" w:cs="Arial"/>
        </w:rPr>
        <w:t xml:space="preserve"> que faça a captura dos dados dos sensores a cada 10 segundos, com o seu armazenamento a cada 15 minutos, e posterior envio a cada 1 hora. Os dados enviados deverão ser em formato compatível com a plataforma online de recepção de dados via GOES, e os dados devem ser buscados diretamente nos sistemas da NOAA.</w:t>
      </w:r>
    </w:p>
    <w:p w14:paraId="7CB6B7C5" w14:textId="0C5003DC" w:rsidR="00B35E80" w:rsidRDefault="00B35E80" w:rsidP="00B35E80">
      <w:pPr>
        <w:rPr>
          <w:rStyle w:val="Forte"/>
          <w:rFonts w:ascii="Arial" w:hAnsi="Arial" w:cs="Arial"/>
        </w:rPr>
      </w:pPr>
    </w:p>
    <w:p w14:paraId="74B0B92E" w14:textId="77777777" w:rsidR="00D34542" w:rsidRPr="00D34542" w:rsidRDefault="00D34542" w:rsidP="00B35E80">
      <w:pPr>
        <w:rPr>
          <w:rStyle w:val="Forte"/>
          <w:rFonts w:ascii="Arial" w:hAnsi="Arial" w:cs="Arial"/>
        </w:rPr>
      </w:pPr>
    </w:p>
    <w:p w14:paraId="3782A65D" w14:textId="09F9B7A9" w:rsidR="00B35E80" w:rsidRPr="00D34542" w:rsidRDefault="00B35E80" w:rsidP="00B35E80">
      <w:pPr>
        <w:pStyle w:val="PargrafodaLista"/>
        <w:widowControl w:val="0"/>
        <w:suppressAutoHyphens/>
        <w:spacing w:after="0" w:line="240" w:lineRule="auto"/>
        <w:ind w:left="360" w:firstLine="708"/>
        <w:jc w:val="both"/>
        <w:rPr>
          <w:rFonts w:ascii="Arial" w:hAnsi="Arial" w:cs="Arial"/>
          <w:b/>
          <w:spacing w:val="-3"/>
        </w:rPr>
      </w:pPr>
    </w:p>
    <w:tbl>
      <w:tblPr>
        <w:tblStyle w:val="Tabelacomgrade"/>
        <w:tblW w:w="9918" w:type="dxa"/>
        <w:tblLook w:val="04A0" w:firstRow="1" w:lastRow="0" w:firstColumn="1" w:lastColumn="0" w:noHBand="0" w:noVBand="1"/>
      </w:tblPr>
      <w:tblGrid>
        <w:gridCol w:w="9918"/>
      </w:tblGrid>
      <w:tr w:rsidR="00B35E80" w:rsidRPr="00D34542" w14:paraId="4FA80AE8" w14:textId="77777777" w:rsidTr="00C219AF">
        <w:trPr>
          <w:trHeight w:val="234"/>
        </w:trPr>
        <w:tc>
          <w:tcPr>
            <w:tcW w:w="9918" w:type="dxa"/>
            <w:shd w:val="clear" w:color="auto" w:fill="D5DCE4" w:themeFill="text2" w:themeFillTint="33"/>
          </w:tcPr>
          <w:p w14:paraId="7B99A050" w14:textId="3A29A3D7" w:rsidR="00B35E80" w:rsidRPr="00D34542" w:rsidRDefault="00B35E80" w:rsidP="00C219AF">
            <w:pPr>
              <w:jc w:val="center"/>
              <w:rPr>
                <w:rFonts w:ascii="Arial" w:hAnsi="Arial" w:cs="Arial"/>
                <w:b/>
              </w:rPr>
            </w:pPr>
            <w:r w:rsidRPr="00D34542">
              <w:rPr>
                <w:rFonts w:ascii="Arial" w:hAnsi="Arial" w:cs="Arial"/>
              </w:rPr>
              <w:lastRenderedPageBreak/>
              <w:tab/>
            </w:r>
            <w:r w:rsidRPr="00D34542">
              <w:rPr>
                <w:rFonts w:ascii="Arial" w:hAnsi="Arial" w:cs="Arial"/>
                <w:b/>
              </w:rPr>
              <w:t>Item 2</w:t>
            </w:r>
          </w:p>
        </w:tc>
      </w:tr>
    </w:tbl>
    <w:p w14:paraId="7CB74B35" w14:textId="77777777" w:rsidR="00B35E80" w:rsidRPr="00D34542" w:rsidRDefault="00B35E80" w:rsidP="00B35E80">
      <w:pPr>
        <w:pStyle w:val="PargrafodaLista"/>
        <w:widowControl w:val="0"/>
        <w:suppressAutoHyphens/>
        <w:spacing w:after="0" w:line="240" w:lineRule="auto"/>
        <w:ind w:left="360"/>
        <w:jc w:val="both"/>
        <w:rPr>
          <w:rFonts w:ascii="Arial" w:hAnsi="Arial" w:cs="Arial"/>
          <w:b/>
          <w:spacing w:val="-3"/>
        </w:rPr>
      </w:pPr>
    </w:p>
    <w:p w14:paraId="4D62B90D" w14:textId="77777777" w:rsidR="00B35E80" w:rsidRPr="00D34542" w:rsidRDefault="00B35E80" w:rsidP="00B35E80">
      <w:pPr>
        <w:jc w:val="both"/>
        <w:rPr>
          <w:rFonts w:ascii="Arial" w:hAnsi="Arial" w:cs="Arial"/>
        </w:rPr>
      </w:pPr>
      <w:r w:rsidRPr="00D34542">
        <w:rPr>
          <w:rFonts w:ascii="Arial" w:hAnsi="Arial" w:cs="Arial"/>
        </w:rPr>
        <w:t xml:space="preserve">Contratação de empresa especializada para a prestação de serviço de manutenção preventiva e corretiva e suporte técnico em todos os componentes relacionados às 12 estações de monitoramento </w:t>
      </w:r>
      <w:proofErr w:type="spellStart"/>
      <w:r w:rsidRPr="00D34542">
        <w:rPr>
          <w:rFonts w:ascii="Arial" w:hAnsi="Arial" w:cs="Arial"/>
        </w:rPr>
        <w:t>agrometeorológico</w:t>
      </w:r>
      <w:proofErr w:type="spellEnd"/>
      <w:r w:rsidRPr="00D34542">
        <w:rPr>
          <w:rFonts w:ascii="Arial" w:hAnsi="Arial" w:cs="Arial"/>
        </w:rPr>
        <w:t xml:space="preserve"> do projeto “Monitoramento das condições </w:t>
      </w:r>
      <w:proofErr w:type="spellStart"/>
      <w:r w:rsidRPr="00D34542">
        <w:rPr>
          <w:rFonts w:ascii="Arial" w:hAnsi="Arial" w:cs="Arial"/>
        </w:rPr>
        <w:t>agrometeorológicas</w:t>
      </w:r>
      <w:proofErr w:type="spellEnd"/>
      <w:r w:rsidRPr="00D34542">
        <w:rPr>
          <w:rFonts w:ascii="Arial" w:hAnsi="Arial" w:cs="Arial"/>
        </w:rPr>
        <w:t xml:space="preserve"> visando o desenvolvimento econômico e sustentável do norte de minas”, coordenado pela EPAMIG – Norte de Minas Gerais. Serão realizadas as seguintes atividades:</w:t>
      </w:r>
    </w:p>
    <w:p w14:paraId="5F6218B7" w14:textId="77777777" w:rsidR="00B35E80" w:rsidRPr="00D34542" w:rsidRDefault="00B35E80" w:rsidP="00B35E80">
      <w:pPr>
        <w:jc w:val="both"/>
        <w:rPr>
          <w:rFonts w:ascii="Arial" w:hAnsi="Arial" w:cs="Arial"/>
        </w:rPr>
      </w:pPr>
      <w:r w:rsidRPr="00D34542">
        <w:rPr>
          <w:rFonts w:ascii="Arial" w:hAnsi="Arial" w:cs="Arial"/>
        </w:rPr>
        <w:t>- Avaliação in loco dos equipamentos</w:t>
      </w:r>
    </w:p>
    <w:p w14:paraId="515AFB06" w14:textId="77777777" w:rsidR="00B35E80" w:rsidRPr="00D34542" w:rsidRDefault="00B35E80" w:rsidP="00B35E80">
      <w:pPr>
        <w:jc w:val="both"/>
        <w:rPr>
          <w:rFonts w:ascii="Arial" w:hAnsi="Arial" w:cs="Arial"/>
        </w:rPr>
      </w:pPr>
      <w:r w:rsidRPr="00D34542">
        <w:rPr>
          <w:rFonts w:ascii="Arial" w:hAnsi="Arial" w:cs="Arial"/>
        </w:rPr>
        <w:t xml:space="preserve">- Tomada de diagnóstico dos equipamentos </w:t>
      </w:r>
      <w:proofErr w:type="spellStart"/>
      <w:r w:rsidRPr="00D34542">
        <w:rPr>
          <w:rFonts w:ascii="Arial" w:hAnsi="Arial" w:cs="Arial"/>
        </w:rPr>
        <w:t>pré</w:t>
      </w:r>
      <w:proofErr w:type="spellEnd"/>
      <w:r w:rsidRPr="00D34542">
        <w:rPr>
          <w:rFonts w:ascii="Arial" w:hAnsi="Arial" w:cs="Arial"/>
        </w:rPr>
        <w:t>-manutenção</w:t>
      </w:r>
    </w:p>
    <w:p w14:paraId="2A5CE727" w14:textId="77777777" w:rsidR="00B35E80" w:rsidRPr="00D34542" w:rsidRDefault="00B35E80" w:rsidP="00B35E80">
      <w:pPr>
        <w:jc w:val="both"/>
        <w:rPr>
          <w:rFonts w:ascii="Arial" w:hAnsi="Arial" w:cs="Arial"/>
        </w:rPr>
      </w:pPr>
      <w:r w:rsidRPr="00D34542">
        <w:rPr>
          <w:rFonts w:ascii="Arial" w:hAnsi="Arial" w:cs="Arial"/>
        </w:rPr>
        <w:t xml:space="preserve">- Recuperação e salvamento dos dados das tabelas armazenadas nos </w:t>
      </w:r>
      <w:proofErr w:type="spellStart"/>
      <w:r w:rsidRPr="00D34542">
        <w:rPr>
          <w:rFonts w:ascii="Arial" w:hAnsi="Arial" w:cs="Arial"/>
        </w:rPr>
        <w:t>dataloggers</w:t>
      </w:r>
      <w:proofErr w:type="spellEnd"/>
    </w:p>
    <w:p w14:paraId="491C9211" w14:textId="77777777" w:rsidR="00B35E80" w:rsidRPr="00D34542" w:rsidRDefault="00B35E80" w:rsidP="00B35E80">
      <w:pPr>
        <w:jc w:val="both"/>
        <w:rPr>
          <w:rFonts w:ascii="Arial" w:hAnsi="Arial" w:cs="Arial"/>
        </w:rPr>
      </w:pPr>
      <w:r w:rsidRPr="00D34542">
        <w:rPr>
          <w:rFonts w:ascii="Arial" w:hAnsi="Arial" w:cs="Arial"/>
        </w:rPr>
        <w:t>- Verificação de quais sensores estão ainda ativos</w:t>
      </w:r>
    </w:p>
    <w:p w14:paraId="681C7A47" w14:textId="77777777" w:rsidR="00B35E80" w:rsidRPr="00D34542" w:rsidRDefault="00B35E80" w:rsidP="00B35E80">
      <w:pPr>
        <w:jc w:val="both"/>
        <w:rPr>
          <w:rFonts w:ascii="Arial" w:hAnsi="Arial" w:cs="Arial"/>
        </w:rPr>
      </w:pPr>
      <w:r w:rsidRPr="00D34542">
        <w:rPr>
          <w:rFonts w:ascii="Arial" w:hAnsi="Arial" w:cs="Arial"/>
        </w:rPr>
        <w:t>- Verificação remota da transmissão dos dados, últimos dados enviados</w:t>
      </w:r>
    </w:p>
    <w:p w14:paraId="278BE969" w14:textId="77777777" w:rsidR="00B35E80" w:rsidRPr="00D34542" w:rsidRDefault="00B35E80" w:rsidP="00B35E80">
      <w:pPr>
        <w:jc w:val="both"/>
        <w:rPr>
          <w:rFonts w:ascii="Arial" w:hAnsi="Arial" w:cs="Arial"/>
        </w:rPr>
      </w:pPr>
      <w:r w:rsidRPr="00D34542">
        <w:rPr>
          <w:rFonts w:ascii="Arial" w:hAnsi="Arial" w:cs="Arial"/>
        </w:rPr>
        <w:t>- Verificação do estado das baterias e painel solar</w:t>
      </w:r>
    </w:p>
    <w:p w14:paraId="3D861F09" w14:textId="77777777" w:rsidR="00B35E80" w:rsidRPr="00D34542" w:rsidRDefault="00B35E80" w:rsidP="00B35E80">
      <w:pPr>
        <w:jc w:val="both"/>
        <w:rPr>
          <w:rFonts w:ascii="Arial" w:hAnsi="Arial" w:cs="Arial"/>
        </w:rPr>
      </w:pPr>
      <w:r w:rsidRPr="00D34542">
        <w:rPr>
          <w:rFonts w:ascii="Arial" w:hAnsi="Arial" w:cs="Arial"/>
        </w:rPr>
        <w:t>- Retirada de todos os sensores e equipamentos para posterior envio para calibração e manutenção corretiva, se necessário.</w:t>
      </w:r>
    </w:p>
    <w:p w14:paraId="5D617775" w14:textId="77777777" w:rsidR="00B35E80" w:rsidRPr="00D34542" w:rsidRDefault="00B35E80" w:rsidP="00B35E80">
      <w:pPr>
        <w:jc w:val="both"/>
        <w:rPr>
          <w:rFonts w:ascii="Arial" w:hAnsi="Arial" w:cs="Arial"/>
        </w:rPr>
      </w:pPr>
      <w:r w:rsidRPr="00D34542">
        <w:rPr>
          <w:rFonts w:ascii="Arial" w:hAnsi="Arial" w:cs="Arial"/>
        </w:rPr>
        <w:t>- Embalagem adequada de todos os equipamentos para coleta da transportadora para envio dos equipamentos para calibração e manutenção corretiva, se necessário.</w:t>
      </w:r>
    </w:p>
    <w:p w14:paraId="7F309F83" w14:textId="77777777" w:rsidR="00B35E80" w:rsidRPr="00D34542" w:rsidRDefault="00B35E80" w:rsidP="00B35E80">
      <w:pPr>
        <w:jc w:val="both"/>
        <w:rPr>
          <w:rFonts w:ascii="Arial" w:hAnsi="Arial" w:cs="Arial"/>
        </w:rPr>
      </w:pPr>
      <w:r w:rsidRPr="00D34542">
        <w:rPr>
          <w:rFonts w:ascii="Arial" w:hAnsi="Arial" w:cs="Arial"/>
        </w:rPr>
        <w:t xml:space="preserve">- Reinstalação em campo de todos os equipamentos pós manutenção corretiva e preventiva </w:t>
      </w:r>
    </w:p>
    <w:p w14:paraId="076466E5" w14:textId="77777777" w:rsidR="00B35E80" w:rsidRPr="00D34542" w:rsidRDefault="00B35E80" w:rsidP="00B35E80">
      <w:pPr>
        <w:jc w:val="both"/>
        <w:rPr>
          <w:rFonts w:ascii="Arial" w:hAnsi="Arial" w:cs="Arial"/>
        </w:rPr>
      </w:pPr>
      <w:r w:rsidRPr="00D34542">
        <w:rPr>
          <w:rFonts w:ascii="Arial" w:hAnsi="Arial" w:cs="Arial"/>
        </w:rPr>
        <w:t>- Configuração dos sistemas para transmissão dos dados por plataforma GOES, utilizando modem GOES devidamente homologado pela ANATEL.</w:t>
      </w:r>
    </w:p>
    <w:p w14:paraId="31CC0DDF" w14:textId="77777777" w:rsidR="00B35E80" w:rsidRPr="00D34542" w:rsidRDefault="00B35E80" w:rsidP="00B35E80">
      <w:pPr>
        <w:jc w:val="both"/>
        <w:rPr>
          <w:rFonts w:ascii="Arial" w:hAnsi="Arial" w:cs="Arial"/>
        </w:rPr>
      </w:pPr>
      <w:r w:rsidRPr="00D34542">
        <w:rPr>
          <w:rFonts w:ascii="Arial" w:hAnsi="Arial" w:cs="Arial"/>
        </w:rPr>
        <w:t xml:space="preserve">- A EPAMIG irá fornecer os </w:t>
      </w:r>
      <w:proofErr w:type="spellStart"/>
      <w:r w:rsidRPr="00D34542">
        <w:rPr>
          <w:rFonts w:ascii="Arial" w:hAnsi="Arial" w:cs="Arial"/>
        </w:rPr>
        <w:t>IDs</w:t>
      </w:r>
      <w:proofErr w:type="spellEnd"/>
      <w:r w:rsidRPr="00D34542">
        <w:rPr>
          <w:rFonts w:ascii="Arial" w:hAnsi="Arial" w:cs="Arial"/>
        </w:rPr>
        <w:t xml:space="preserve"> GOES já fornecidos pela NOAA</w:t>
      </w:r>
    </w:p>
    <w:p w14:paraId="7C3D0411" w14:textId="77777777" w:rsidR="00B35E80" w:rsidRPr="00D34542" w:rsidRDefault="00B35E80" w:rsidP="00B35E80">
      <w:pPr>
        <w:jc w:val="both"/>
        <w:rPr>
          <w:rFonts w:ascii="Arial" w:hAnsi="Arial" w:cs="Arial"/>
        </w:rPr>
      </w:pPr>
      <w:r w:rsidRPr="00D34542">
        <w:rPr>
          <w:rFonts w:ascii="Arial" w:hAnsi="Arial" w:cs="Arial"/>
        </w:rPr>
        <w:t>- Testes de funcionalidade pós instalação com comprovação de transmissão dos dados</w:t>
      </w:r>
    </w:p>
    <w:p w14:paraId="4BD1FB22" w14:textId="77777777" w:rsidR="00B35E80" w:rsidRPr="00D34542" w:rsidRDefault="00B35E80" w:rsidP="00B35E80">
      <w:pPr>
        <w:jc w:val="both"/>
        <w:rPr>
          <w:rFonts w:ascii="Arial" w:hAnsi="Arial" w:cs="Arial"/>
        </w:rPr>
      </w:pPr>
      <w:r w:rsidRPr="00D34542">
        <w:rPr>
          <w:rFonts w:ascii="Arial" w:hAnsi="Arial" w:cs="Arial"/>
        </w:rPr>
        <w:t>- Emissão de relatório de instalação indicando minimamente, posição da instalação, relatório fotográfico, dados de alinhamento da Antena GOES, e relatório de dados dos sensores após a instalação.</w:t>
      </w:r>
    </w:p>
    <w:p w14:paraId="6E1F618E" w14:textId="77777777" w:rsidR="00B35E80" w:rsidRPr="00D34542" w:rsidRDefault="00B35E80" w:rsidP="00B35E80">
      <w:pPr>
        <w:jc w:val="both"/>
        <w:rPr>
          <w:rFonts w:ascii="Arial" w:hAnsi="Arial" w:cs="Arial"/>
          <w:b/>
          <w:bCs/>
        </w:rPr>
      </w:pPr>
      <w:r w:rsidRPr="00D34542">
        <w:rPr>
          <w:rFonts w:ascii="Arial" w:hAnsi="Arial" w:cs="Arial"/>
          <w:b/>
          <w:bCs/>
        </w:rPr>
        <w:t>Justificativa:</w:t>
      </w:r>
    </w:p>
    <w:p w14:paraId="0CDF1157" w14:textId="77777777" w:rsidR="00B35E80" w:rsidRPr="00D34542" w:rsidRDefault="00B35E80" w:rsidP="00B35E80">
      <w:pPr>
        <w:jc w:val="both"/>
        <w:rPr>
          <w:rFonts w:ascii="Arial" w:hAnsi="Arial" w:cs="Arial"/>
          <w:b/>
          <w:bCs/>
        </w:rPr>
      </w:pPr>
      <w:r w:rsidRPr="00D34542">
        <w:rPr>
          <w:rFonts w:ascii="Arial" w:hAnsi="Arial" w:cs="Arial"/>
          <w:b/>
          <w:bCs/>
        </w:rPr>
        <w:t>Componentes das estações:</w:t>
      </w:r>
    </w:p>
    <w:p w14:paraId="64A8F698" w14:textId="77777777" w:rsidR="00B35E80" w:rsidRPr="00D34542" w:rsidRDefault="00B35E80" w:rsidP="00B35E80">
      <w:pPr>
        <w:jc w:val="both"/>
        <w:rPr>
          <w:rFonts w:ascii="Arial" w:hAnsi="Arial" w:cs="Arial"/>
        </w:rPr>
      </w:pPr>
      <w:r w:rsidRPr="00D34542">
        <w:rPr>
          <w:rFonts w:ascii="Arial" w:hAnsi="Arial" w:cs="Arial"/>
        </w:rPr>
        <w:t xml:space="preserve">As estações </w:t>
      </w:r>
      <w:proofErr w:type="spellStart"/>
      <w:r w:rsidRPr="00D34542">
        <w:rPr>
          <w:rFonts w:ascii="Arial" w:hAnsi="Arial" w:cs="Arial"/>
        </w:rPr>
        <w:t>agrometeorológicas</w:t>
      </w:r>
      <w:proofErr w:type="spellEnd"/>
      <w:r w:rsidRPr="00D34542">
        <w:rPr>
          <w:rFonts w:ascii="Arial" w:hAnsi="Arial" w:cs="Arial"/>
        </w:rPr>
        <w:t xml:space="preserve"> são plataformas de coleta de dados </w:t>
      </w:r>
      <w:proofErr w:type="spellStart"/>
      <w:r w:rsidRPr="00D34542">
        <w:rPr>
          <w:rFonts w:ascii="Arial" w:hAnsi="Arial" w:cs="Arial"/>
        </w:rPr>
        <w:t>agrometeorológicos</w:t>
      </w:r>
      <w:proofErr w:type="spellEnd"/>
      <w:r w:rsidRPr="00D34542">
        <w:rPr>
          <w:rFonts w:ascii="Arial" w:hAnsi="Arial" w:cs="Arial"/>
        </w:rPr>
        <w:t xml:space="preserve"> para o cálculo da evapotranspiração, elemento essencial para que seja realizado um manejo da irrigação eficaz pelos agricultores do Norte de Minas, região onde estão localizadas as estações </w:t>
      </w:r>
      <w:proofErr w:type="spellStart"/>
      <w:r w:rsidRPr="00D34542">
        <w:rPr>
          <w:rFonts w:ascii="Arial" w:hAnsi="Arial" w:cs="Arial"/>
        </w:rPr>
        <w:t>agrometeorológicas</w:t>
      </w:r>
      <w:proofErr w:type="spellEnd"/>
      <w:r w:rsidRPr="00D34542">
        <w:rPr>
          <w:rFonts w:ascii="Arial" w:hAnsi="Arial" w:cs="Arial"/>
        </w:rPr>
        <w:t xml:space="preserve">. Os dados são coletados por um </w:t>
      </w:r>
      <w:proofErr w:type="spellStart"/>
      <w:r w:rsidRPr="00D34542">
        <w:rPr>
          <w:rFonts w:ascii="Arial" w:hAnsi="Arial" w:cs="Arial"/>
        </w:rPr>
        <w:t>datalogger</w:t>
      </w:r>
      <w:proofErr w:type="spellEnd"/>
      <w:r w:rsidRPr="00D34542">
        <w:rPr>
          <w:rFonts w:ascii="Arial" w:hAnsi="Arial" w:cs="Arial"/>
        </w:rPr>
        <w:t xml:space="preserve"> CR800 da marca Campbell </w:t>
      </w:r>
      <w:proofErr w:type="spellStart"/>
      <w:r w:rsidRPr="00D34542">
        <w:rPr>
          <w:rFonts w:ascii="Arial" w:hAnsi="Arial" w:cs="Arial"/>
        </w:rPr>
        <w:t>Scientific</w:t>
      </w:r>
      <w:proofErr w:type="spellEnd"/>
      <w:r w:rsidRPr="00D34542">
        <w:rPr>
          <w:rFonts w:ascii="Arial" w:hAnsi="Arial" w:cs="Arial"/>
        </w:rPr>
        <w:t xml:space="preserve">, e os dados são então enviados via rádio e via Modem SCD-ARGO – </w:t>
      </w:r>
      <w:proofErr w:type="spellStart"/>
      <w:r w:rsidRPr="00D34542">
        <w:rPr>
          <w:rFonts w:ascii="Arial" w:hAnsi="Arial" w:cs="Arial"/>
        </w:rPr>
        <w:t>Elta</w:t>
      </w:r>
      <w:proofErr w:type="spellEnd"/>
      <w:r w:rsidRPr="00D34542">
        <w:rPr>
          <w:rFonts w:ascii="Arial" w:hAnsi="Arial" w:cs="Arial"/>
        </w:rPr>
        <w:t xml:space="preserve"> Hal2.</w:t>
      </w:r>
    </w:p>
    <w:p w14:paraId="410903B4" w14:textId="77777777" w:rsidR="00B35E80" w:rsidRPr="00D34542" w:rsidRDefault="00B35E80" w:rsidP="00B35E80">
      <w:pPr>
        <w:jc w:val="both"/>
        <w:rPr>
          <w:rFonts w:ascii="Arial" w:hAnsi="Arial" w:cs="Arial"/>
        </w:rPr>
      </w:pPr>
      <w:r w:rsidRPr="00D34542">
        <w:rPr>
          <w:rFonts w:ascii="Arial" w:hAnsi="Arial" w:cs="Arial"/>
        </w:rPr>
        <w:t>A estação possui os seguintes sensores:</w:t>
      </w:r>
    </w:p>
    <w:p w14:paraId="11DFEC1B" w14:textId="77777777" w:rsidR="00B35E80" w:rsidRPr="00D34542" w:rsidRDefault="00B35E80" w:rsidP="00B35E80">
      <w:pPr>
        <w:jc w:val="both"/>
        <w:rPr>
          <w:rFonts w:ascii="Arial" w:hAnsi="Arial" w:cs="Arial"/>
        </w:rPr>
      </w:pPr>
      <w:r w:rsidRPr="00D34542">
        <w:rPr>
          <w:rFonts w:ascii="Arial" w:hAnsi="Arial" w:cs="Arial"/>
        </w:rPr>
        <w:lastRenderedPageBreak/>
        <w:t>Sensor de temperatura e umidade relativa CS215</w:t>
      </w:r>
    </w:p>
    <w:p w14:paraId="567187DF" w14:textId="77777777" w:rsidR="00B35E80" w:rsidRPr="00D34542" w:rsidRDefault="00B35E80" w:rsidP="00B35E80">
      <w:pPr>
        <w:jc w:val="both"/>
        <w:rPr>
          <w:rFonts w:ascii="Arial" w:hAnsi="Arial" w:cs="Arial"/>
        </w:rPr>
      </w:pPr>
      <w:r w:rsidRPr="00D34542">
        <w:rPr>
          <w:rFonts w:ascii="Arial" w:hAnsi="Arial" w:cs="Arial"/>
        </w:rPr>
        <w:t xml:space="preserve">Sensor de direção e velocidade do vento – </w:t>
      </w:r>
      <w:proofErr w:type="spellStart"/>
      <w:r w:rsidRPr="00D34542">
        <w:rPr>
          <w:rFonts w:ascii="Arial" w:hAnsi="Arial" w:cs="Arial"/>
        </w:rPr>
        <w:t>RMYoung</w:t>
      </w:r>
      <w:proofErr w:type="spellEnd"/>
      <w:r w:rsidRPr="00D34542">
        <w:rPr>
          <w:rFonts w:ascii="Arial" w:hAnsi="Arial" w:cs="Arial"/>
        </w:rPr>
        <w:t xml:space="preserve"> </w:t>
      </w:r>
    </w:p>
    <w:p w14:paraId="5C765B77" w14:textId="77777777" w:rsidR="00B35E80" w:rsidRPr="00D34542" w:rsidRDefault="00B35E80" w:rsidP="00B35E80">
      <w:pPr>
        <w:jc w:val="both"/>
        <w:rPr>
          <w:rFonts w:ascii="Arial" w:hAnsi="Arial" w:cs="Arial"/>
        </w:rPr>
      </w:pPr>
      <w:r w:rsidRPr="00D34542">
        <w:rPr>
          <w:rFonts w:ascii="Arial" w:hAnsi="Arial" w:cs="Arial"/>
        </w:rPr>
        <w:t>Sensor de Chuva – TE525MM</w:t>
      </w:r>
    </w:p>
    <w:p w14:paraId="439FBBD2" w14:textId="77777777" w:rsidR="00B35E80" w:rsidRPr="00D34542" w:rsidRDefault="00B35E80" w:rsidP="00B35E80">
      <w:pPr>
        <w:jc w:val="both"/>
        <w:rPr>
          <w:rFonts w:ascii="Arial" w:hAnsi="Arial" w:cs="Arial"/>
        </w:rPr>
      </w:pPr>
      <w:proofErr w:type="spellStart"/>
      <w:r w:rsidRPr="00D34542">
        <w:rPr>
          <w:rFonts w:ascii="Arial" w:hAnsi="Arial" w:cs="Arial"/>
        </w:rPr>
        <w:t>Senosr</w:t>
      </w:r>
      <w:proofErr w:type="spellEnd"/>
      <w:r w:rsidRPr="00D34542">
        <w:rPr>
          <w:rFonts w:ascii="Arial" w:hAnsi="Arial" w:cs="Arial"/>
        </w:rPr>
        <w:t xml:space="preserve"> de Radiação Solar tipo </w:t>
      </w:r>
      <w:proofErr w:type="spellStart"/>
      <w:r w:rsidRPr="00D34542">
        <w:rPr>
          <w:rFonts w:ascii="Arial" w:hAnsi="Arial" w:cs="Arial"/>
        </w:rPr>
        <w:t>Piranometro</w:t>
      </w:r>
      <w:proofErr w:type="spellEnd"/>
      <w:r w:rsidRPr="00D34542">
        <w:rPr>
          <w:rFonts w:ascii="Arial" w:hAnsi="Arial" w:cs="Arial"/>
        </w:rPr>
        <w:t xml:space="preserve"> de Silício</w:t>
      </w:r>
    </w:p>
    <w:p w14:paraId="1AC1AA4A" w14:textId="77777777" w:rsidR="00B35E80" w:rsidRPr="00D34542" w:rsidRDefault="00B35E80" w:rsidP="00B35E80">
      <w:pPr>
        <w:jc w:val="both"/>
        <w:rPr>
          <w:rFonts w:ascii="Arial" w:hAnsi="Arial" w:cs="Arial"/>
          <w:b/>
          <w:bCs/>
        </w:rPr>
      </w:pPr>
      <w:r w:rsidRPr="00D34542">
        <w:rPr>
          <w:rFonts w:ascii="Arial" w:hAnsi="Arial" w:cs="Arial"/>
          <w:b/>
          <w:bCs/>
        </w:rPr>
        <w:t>Requisitos técnicos da empresa contratada:</w:t>
      </w:r>
    </w:p>
    <w:p w14:paraId="12AE9BDF" w14:textId="77777777" w:rsidR="00B35E80" w:rsidRPr="00D34542" w:rsidRDefault="00B35E80" w:rsidP="00B35E80">
      <w:pPr>
        <w:jc w:val="both"/>
        <w:rPr>
          <w:rFonts w:ascii="Arial" w:hAnsi="Arial" w:cs="Arial"/>
        </w:rPr>
      </w:pPr>
      <w:r w:rsidRPr="00D34542">
        <w:rPr>
          <w:rFonts w:ascii="Arial" w:hAnsi="Arial" w:cs="Arial"/>
        </w:rPr>
        <w:t xml:space="preserve">A empresa contratada deve comprovar habilidade técnica de programação, configuração e operação de estações Campbell por meio de certificado de habilitação técnica ou de um certificado de treinamento por parte da Campbell </w:t>
      </w:r>
      <w:proofErr w:type="spellStart"/>
      <w:r w:rsidRPr="00D34542">
        <w:rPr>
          <w:rFonts w:ascii="Arial" w:hAnsi="Arial" w:cs="Arial"/>
        </w:rPr>
        <w:t>Scientific</w:t>
      </w:r>
      <w:proofErr w:type="spellEnd"/>
      <w:r w:rsidRPr="00D34542">
        <w:rPr>
          <w:rFonts w:ascii="Arial" w:hAnsi="Arial" w:cs="Arial"/>
        </w:rPr>
        <w:t xml:space="preserve"> ou de alguma de suas autorizadas em território nacional para equipamento igual ou similar da mesma marca.</w:t>
      </w:r>
    </w:p>
    <w:p w14:paraId="4F9E7C53" w14:textId="77777777" w:rsidR="00B35E80" w:rsidRPr="00D34542" w:rsidRDefault="00B35E80" w:rsidP="00B35E80">
      <w:pPr>
        <w:jc w:val="both"/>
        <w:rPr>
          <w:rFonts w:ascii="Arial" w:hAnsi="Arial" w:cs="Arial"/>
        </w:rPr>
      </w:pPr>
      <w:r w:rsidRPr="00D34542">
        <w:rPr>
          <w:rFonts w:ascii="Arial" w:hAnsi="Arial" w:cs="Arial"/>
        </w:rPr>
        <w:t>A empresa deverá possuir sede no Brasil.</w:t>
      </w:r>
    </w:p>
    <w:p w14:paraId="0E144C7B" w14:textId="1F8DC89C" w:rsidR="00B35E80" w:rsidRPr="00D34542" w:rsidRDefault="00B35E80" w:rsidP="00B35E80">
      <w:pPr>
        <w:jc w:val="both"/>
        <w:rPr>
          <w:rFonts w:ascii="Arial" w:hAnsi="Arial" w:cs="Arial"/>
        </w:rPr>
      </w:pPr>
      <w:r w:rsidRPr="00D34542">
        <w:rPr>
          <w:rFonts w:ascii="Arial" w:hAnsi="Arial" w:cs="Arial"/>
        </w:rPr>
        <w:t xml:space="preserve">A empresa deverá possuir atestado de capacidade técnica de operação ou manutenção de no mínimo </w:t>
      </w:r>
      <w:r w:rsidR="00432E37" w:rsidRPr="00D34542">
        <w:rPr>
          <w:rFonts w:ascii="Arial" w:hAnsi="Arial" w:cs="Arial"/>
        </w:rPr>
        <w:t>1</w:t>
      </w:r>
      <w:r w:rsidR="00D34542" w:rsidRPr="00D34542">
        <w:rPr>
          <w:rFonts w:ascii="Arial" w:hAnsi="Arial" w:cs="Arial"/>
        </w:rPr>
        <w:t>0</w:t>
      </w:r>
      <w:r w:rsidRPr="00D34542">
        <w:rPr>
          <w:rFonts w:ascii="Arial" w:hAnsi="Arial" w:cs="Arial"/>
        </w:rPr>
        <w:t xml:space="preserve"> estações meteorológicas (em um mesmo projeto ou em projetos independentes, mas que somados somem esta quantidade).</w:t>
      </w:r>
    </w:p>
    <w:p w14:paraId="3BC6B35F" w14:textId="77777777" w:rsidR="00B35E80" w:rsidRPr="00D34542" w:rsidRDefault="00B35E80" w:rsidP="00B35E80">
      <w:pPr>
        <w:jc w:val="both"/>
        <w:rPr>
          <w:rFonts w:ascii="Arial" w:hAnsi="Arial" w:cs="Arial"/>
        </w:rPr>
      </w:pPr>
      <w:r w:rsidRPr="00D34542">
        <w:rPr>
          <w:rFonts w:ascii="Arial" w:hAnsi="Arial" w:cs="Arial"/>
        </w:rPr>
        <w:t>A empresa deverá estar devidamente registrada no CREA e possuir ao menos um profissional responsável técnico com o devido registro no CREA.</w:t>
      </w:r>
    </w:p>
    <w:p w14:paraId="50DC0F30" w14:textId="77777777" w:rsidR="00B35E80" w:rsidRPr="00D34542" w:rsidRDefault="00B35E80" w:rsidP="00B35E80">
      <w:pPr>
        <w:jc w:val="both"/>
        <w:rPr>
          <w:rFonts w:ascii="Arial" w:hAnsi="Arial" w:cs="Arial"/>
        </w:rPr>
      </w:pPr>
      <w:r w:rsidRPr="00D34542">
        <w:rPr>
          <w:rFonts w:ascii="Arial" w:hAnsi="Arial" w:cs="Arial"/>
        </w:rPr>
        <w:t>A empresa deverá possuir CNAE específico para a atividade a que se destina.</w:t>
      </w:r>
    </w:p>
    <w:p w14:paraId="253F8FD0" w14:textId="77777777" w:rsidR="00B35E80" w:rsidRPr="00D34542" w:rsidRDefault="00B35E80" w:rsidP="00B35E80">
      <w:pPr>
        <w:jc w:val="both"/>
        <w:rPr>
          <w:rFonts w:ascii="Arial" w:hAnsi="Arial" w:cs="Arial"/>
        </w:rPr>
      </w:pPr>
      <w:r w:rsidRPr="00D34542">
        <w:rPr>
          <w:rFonts w:ascii="Arial" w:hAnsi="Arial" w:cs="Arial"/>
        </w:rPr>
        <w:t xml:space="preserve">Comprovando sua capacidade técnica, a empresa proponente deverá anexar em sua proposta técnica o último dado enviado pelas estações </w:t>
      </w:r>
      <w:proofErr w:type="spellStart"/>
      <w:r w:rsidRPr="00D34542">
        <w:rPr>
          <w:rFonts w:ascii="Arial" w:hAnsi="Arial" w:cs="Arial"/>
        </w:rPr>
        <w:t>atravéz</w:t>
      </w:r>
      <w:proofErr w:type="spellEnd"/>
      <w:r w:rsidRPr="00D34542">
        <w:rPr>
          <w:rFonts w:ascii="Arial" w:hAnsi="Arial" w:cs="Arial"/>
        </w:rPr>
        <w:t xml:space="preserve"> do sistema SCD/ARGOS – SINDA das estações do projeto, cujos Ids são:</w:t>
      </w:r>
    </w:p>
    <w:p w14:paraId="127CDD35" w14:textId="77777777" w:rsidR="00B35E80" w:rsidRPr="00D34542" w:rsidRDefault="00B35E80" w:rsidP="00B35E80">
      <w:pPr>
        <w:jc w:val="both"/>
        <w:rPr>
          <w:rFonts w:ascii="Arial" w:hAnsi="Arial" w:cs="Arial"/>
        </w:rPr>
      </w:pPr>
      <w:r w:rsidRPr="00D34542">
        <w:rPr>
          <w:rFonts w:ascii="Arial" w:hAnsi="Arial" w:cs="Arial"/>
        </w:rPr>
        <w:t>31111 – ASLIM</w:t>
      </w:r>
    </w:p>
    <w:p w14:paraId="5B3EE809" w14:textId="77777777" w:rsidR="00B35E80" w:rsidRPr="00D34542" w:rsidRDefault="00B35E80" w:rsidP="00B35E80">
      <w:pPr>
        <w:jc w:val="both"/>
        <w:rPr>
          <w:rFonts w:ascii="Arial" w:hAnsi="Arial" w:cs="Arial"/>
        </w:rPr>
      </w:pPr>
      <w:r w:rsidRPr="00D34542">
        <w:rPr>
          <w:rFonts w:ascii="Arial" w:hAnsi="Arial" w:cs="Arial"/>
        </w:rPr>
        <w:t xml:space="preserve">31113 – EPAMIG </w:t>
      </w:r>
      <w:proofErr w:type="spellStart"/>
      <w:r w:rsidRPr="00D34542">
        <w:rPr>
          <w:rFonts w:ascii="Arial" w:hAnsi="Arial" w:cs="Arial"/>
        </w:rPr>
        <w:t>Mocambinho</w:t>
      </w:r>
      <w:proofErr w:type="spellEnd"/>
    </w:p>
    <w:p w14:paraId="17587A70" w14:textId="77777777" w:rsidR="00B35E80" w:rsidRPr="00D34542" w:rsidRDefault="00B35E80" w:rsidP="00B35E80">
      <w:pPr>
        <w:jc w:val="both"/>
        <w:rPr>
          <w:rFonts w:ascii="Arial" w:hAnsi="Arial" w:cs="Arial"/>
        </w:rPr>
      </w:pPr>
      <w:r w:rsidRPr="00D34542">
        <w:rPr>
          <w:rFonts w:ascii="Arial" w:hAnsi="Arial" w:cs="Arial"/>
        </w:rPr>
        <w:t xml:space="preserve">31112 – EPAMIG </w:t>
      </w:r>
      <w:proofErr w:type="spellStart"/>
      <w:r w:rsidRPr="00D34542">
        <w:rPr>
          <w:rFonts w:ascii="Arial" w:hAnsi="Arial" w:cs="Arial"/>
        </w:rPr>
        <w:t>Jaiba</w:t>
      </w:r>
      <w:proofErr w:type="spellEnd"/>
    </w:p>
    <w:p w14:paraId="385DD402" w14:textId="77777777" w:rsidR="00B35E80" w:rsidRPr="00D34542" w:rsidRDefault="00B35E80" w:rsidP="00B35E80">
      <w:pPr>
        <w:jc w:val="both"/>
        <w:rPr>
          <w:rFonts w:ascii="Arial" w:hAnsi="Arial" w:cs="Arial"/>
        </w:rPr>
      </w:pPr>
      <w:r w:rsidRPr="00D34542">
        <w:rPr>
          <w:rFonts w:ascii="Arial" w:hAnsi="Arial" w:cs="Arial"/>
        </w:rPr>
        <w:t xml:space="preserve">31114 – Faz. </w:t>
      </w:r>
      <w:proofErr w:type="spellStart"/>
      <w:r w:rsidRPr="00D34542">
        <w:rPr>
          <w:rFonts w:ascii="Arial" w:hAnsi="Arial" w:cs="Arial"/>
        </w:rPr>
        <w:t>Analina</w:t>
      </w:r>
      <w:proofErr w:type="spellEnd"/>
    </w:p>
    <w:p w14:paraId="029B28D9" w14:textId="77777777" w:rsidR="00B35E80" w:rsidRPr="00D34542" w:rsidRDefault="00B35E80" w:rsidP="00B35E80">
      <w:pPr>
        <w:jc w:val="both"/>
        <w:rPr>
          <w:rFonts w:ascii="Arial" w:hAnsi="Arial" w:cs="Arial"/>
        </w:rPr>
      </w:pPr>
      <w:r w:rsidRPr="00D34542">
        <w:rPr>
          <w:rFonts w:ascii="Arial" w:hAnsi="Arial" w:cs="Arial"/>
        </w:rPr>
        <w:t>31115 – Faz. Angicos</w:t>
      </w:r>
    </w:p>
    <w:p w14:paraId="157AB153" w14:textId="77777777" w:rsidR="00B35E80" w:rsidRPr="00D34542" w:rsidRDefault="00B35E80" w:rsidP="00B35E80">
      <w:pPr>
        <w:jc w:val="both"/>
        <w:rPr>
          <w:rFonts w:ascii="Arial" w:hAnsi="Arial" w:cs="Arial"/>
        </w:rPr>
      </w:pPr>
      <w:r w:rsidRPr="00D34542">
        <w:rPr>
          <w:rFonts w:ascii="Arial" w:hAnsi="Arial" w:cs="Arial"/>
        </w:rPr>
        <w:t>31116 – Faz Gado Bravo</w:t>
      </w:r>
    </w:p>
    <w:p w14:paraId="1EF1823E" w14:textId="77777777" w:rsidR="00B35E80" w:rsidRPr="00D34542" w:rsidRDefault="00B35E80" w:rsidP="00B35E80">
      <w:pPr>
        <w:jc w:val="both"/>
        <w:rPr>
          <w:rFonts w:ascii="Arial" w:hAnsi="Arial" w:cs="Arial"/>
        </w:rPr>
      </w:pPr>
      <w:r w:rsidRPr="00D34542">
        <w:rPr>
          <w:rFonts w:ascii="Arial" w:hAnsi="Arial" w:cs="Arial"/>
        </w:rPr>
        <w:t xml:space="preserve">31117 – Faz. </w:t>
      </w:r>
      <w:proofErr w:type="spellStart"/>
      <w:r w:rsidRPr="00D34542">
        <w:rPr>
          <w:rFonts w:ascii="Arial" w:hAnsi="Arial" w:cs="Arial"/>
        </w:rPr>
        <w:t>Itapoa</w:t>
      </w:r>
      <w:proofErr w:type="spellEnd"/>
    </w:p>
    <w:p w14:paraId="321E3AC6" w14:textId="77777777" w:rsidR="00B35E80" w:rsidRPr="00D34542" w:rsidRDefault="00B35E80" w:rsidP="00B35E80">
      <w:pPr>
        <w:jc w:val="both"/>
        <w:rPr>
          <w:rFonts w:ascii="Arial" w:hAnsi="Arial" w:cs="Arial"/>
        </w:rPr>
      </w:pPr>
      <w:r w:rsidRPr="00D34542">
        <w:rPr>
          <w:rFonts w:ascii="Arial" w:hAnsi="Arial" w:cs="Arial"/>
        </w:rPr>
        <w:t>31118 – Faz. Riachinho</w:t>
      </w:r>
    </w:p>
    <w:p w14:paraId="4CC184E3" w14:textId="77777777" w:rsidR="00B35E80" w:rsidRPr="00D34542" w:rsidRDefault="00B35E80" w:rsidP="00B35E80">
      <w:pPr>
        <w:jc w:val="both"/>
        <w:rPr>
          <w:rFonts w:ascii="Arial" w:hAnsi="Arial" w:cs="Arial"/>
        </w:rPr>
      </w:pPr>
      <w:r w:rsidRPr="00D34542">
        <w:rPr>
          <w:rFonts w:ascii="Arial" w:hAnsi="Arial" w:cs="Arial"/>
        </w:rPr>
        <w:t xml:space="preserve">31119 – Faz. </w:t>
      </w:r>
      <w:proofErr w:type="spellStart"/>
      <w:r w:rsidRPr="00D34542">
        <w:rPr>
          <w:rFonts w:ascii="Arial" w:hAnsi="Arial" w:cs="Arial"/>
        </w:rPr>
        <w:t>Sao</w:t>
      </w:r>
      <w:proofErr w:type="spellEnd"/>
      <w:r w:rsidRPr="00D34542">
        <w:rPr>
          <w:rFonts w:ascii="Arial" w:hAnsi="Arial" w:cs="Arial"/>
        </w:rPr>
        <w:t xml:space="preserve"> Geraldo</w:t>
      </w:r>
    </w:p>
    <w:p w14:paraId="3713D2D4" w14:textId="77777777" w:rsidR="00B35E80" w:rsidRPr="00D34542" w:rsidRDefault="00B35E80" w:rsidP="00B35E80">
      <w:pPr>
        <w:jc w:val="both"/>
        <w:rPr>
          <w:rFonts w:ascii="Arial" w:hAnsi="Arial" w:cs="Arial"/>
        </w:rPr>
      </w:pPr>
      <w:r w:rsidRPr="00D34542">
        <w:rPr>
          <w:rFonts w:ascii="Arial" w:hAnsi="Arial" w:cs="Arial"/>
        </w:rPr>
        <w:t xml:space="preserve">31110 - </w:t>
      </w:r>
      <w:proofErr w:type="spellStart"/>
      <w:r w:rsidRPr="00D34542">
        <w:rPr>
          <w:rFonts w:ascii="Arial" w:hAnsi="Arial" w:cs="Arial"/>
        </w:rPr>
        <w:t>Gorutuba</w:t>
      </w:r>
      <w:proofErr w:type="spellEnd"/>
    </w:p>
    <w:p w14:paraId="28C7275A" w14:textId="77777777" w:rsidR="00B35E80" w:rsidRPr="00D34542" w:rsidRDefault="00B35E80" w:rsidP="00B35E80">
      <w:pPr>
        <w:jc w:val="both"/>
        <w:rPr>
          <w:rFonts w:ascii="Arial" w:hAnsi="Arial" w:cs="Arial"/>
          <w:b/>
          <w:bCs/>
        </w:rPr>
      </w:pPr>
      <w:r w:rsidRPr="00D34542">
        <w:rPr>
          <w:rFonts w:ascii="Arial" w:hAnsi="Arial" w:cs="Arial"/>
          <w:b/>
          <w:bCs/>
        </w:rPr>
        <w:t>Vistoria técnica prévia opcional:</w:t>
      </w:r>
    </w:p>
    <w:p w14:paraId="7B3D788A" w14:textId="77777777" w:rsidR="00B35E80" w:rsidRPr="00D34542" w:rsidRDefault="00B35E80" w:rsidP="00B35E80">
      <w:pPr>
        <w:jc w:val="both"/>
        <w:rPr>
          <w:rFonts w:ascii="Arial" w:hAnsi="Arial" w:cs="Arial"/>
        </w:rPr>
      </w:pPr>
      <w:r w:rsidRPr="00D34542">
        <w:rPr>
          <w:rFonts w:ascii="Arial" w:hAnsi="Arial" w:cs="Arial"/>
        </w:rPr>
        <w:lastRenderedPageBreak/>
        <w:t>Os proponentes poderão vistoriar previamente os locais de execução dos serviços objeto deste termo de referência e seus anexos, independente de realizar ou não a visita, assumirá total concordância com os termos deste termo de referência, e não serão admitidas, em hipótese alguma, alegações posteriores de desconhecimento dos serviços, quantitativos ou dificuldades técnicas não previstas.</w:t>
      </w:r>
    </w:p>
    <w:p w14:paraId="004645F7" w14:textId="77777777" w:rsidR="00B35E80" w:rsidRPr="00D34542" w:rsidRDefault="00B35E80" w:rsidP="00B35E80">
      <w:pPr>
        <w:jc w:val="both"/>
        <w:rPr>
          <w:rFonts w:ascii="Arial" w:hAnsi="Arial" w:cs="Arial"/>
        </w:rPr>
      </w:pPr>
      <w:r w:rsidRPr="00D34542">
        <w:rPr>
          <w:rFonts w:ascii="Arial" w:hAnsi="Arial" w:cs="Arial"/>
        </w:rPr>
        <w:t xml:space="preserve">A visita técnica, embora não seja obrigatória, é recomendada para maior entendimento dos detalhes técnicos e características particulares dos locais de instalação. </w:t>
      </w:r>
    </w:p>
    <w:p w14:paraId="22F6C3B6" w14:textId="77777777" w:rsidR="00B35E80" w:rsidRPr="00D34542" w:rsidRDefault="00B35E80" w:rsidP="00B35E80">
      <w:pPr>
        <w:jc w:val="both"/>
        <w:rPr>
          <w:rFonts w:ascii="Arial" w:hAnsi="Arial" w:cs="Arial"/>
        </w:rPr>
      </w:pPr>
      <w:r w:rsidRPr="00D34542">
        <w:rPr>
          <w:rFonts w:ascii="Arial" w:hAnsi="Arial" w:cs="Arial"/>
        </w:rPr>
        <w:t xml:space="preserve">Os licitantes que optarem por realizar a visita técnica aos locais de execução dos serviços, deverão encaminhar a solicitação de agendamento com antecedência de até 7 dias úteis antes da data marcada para recebimento das propostas. </w:t>
      </w:r>
    </w:p>
    <w:p w14:paraId="6FBEF2AF" w14:textId="77777777" w:rsidR="00B35E80" w:rsidRPr="00D34542" w:rsidRDefault="00B35E80" w:rsidP="00B35E80">
      <w:pPr>
        <w:jc w:val="both"/>
        <w:rPr>
          <w:rFonts w:ascii="Arial" w:hAnsi="Arial" w:cs="Arial"/>
        </w:rPr>
      </w:pPr>
      <w:r w:rsidRPr="00D34542">
        <w:rPr>
          <w:rFonts w:ascii="Arial" w:hAnsi="Arial" w:cs="Arial"/>
        </w:rPr>
        <w:t xml:space="preserve">As visitas somente serão realizadas em dias úteis, das 9 às 15 horas e deverão ser previamente agendadas com 2 dias de antecedência através dos telefones da </w:t>
      </w:r>
      <w:proofErr w:type="spellStart"/>
      <w:r w:rsidRPr="00D34542">
        <w:rPr>
          <w:rFonts w:ascii="Arial" w:hAnsi="Arial" w:cs="Arial"/>
        </w:rPr>
        <w:t>Epamig</w:t>
      </w:r>
      <w:proofErr w:type="spellEnd"/>
      <w:r w:rsidRPr="00D34542">
        <w:rPr>
          <w:rFonts w:ascii="Arial" w:hAnsi="Arial" w:cs="Arial"/>
        </w:rPr>
        <w:t>: 38 98801 0829, 38 99138 0899 e 38 2100 3042, a deixar recado ou falar com João Batista.</w:t>
      </w:r>
    </w:p>
    <w:p w14:paraId="0B711C70" w14:textId="77777777" w:rsidR="00B35E80" w:rsidRPr="00D34542" w:rsidRDefault="00B35E80" w:rsidP="00B35E80">
      <w:pPr>
        <w:jc w:val="both"/>
        <w:rPr>
          <w:rFonts w:ascii="Arial" w:hAnsi="Arial" w:cs="Arial"/>
        </w:rPr>
      </w:pPr>
      <w:r w:rsidRPr="00D34542">
        <w:rPr>
          <w:rFonts w:ascii="Arial" w:hAnsi="Arial" w:cs="Arial"/>
        </w:rPr>
        <w:t>Os interessados que optarem em não realizar a visita técnica terão que preencher a declaração de não realização de visita técnica, declarando que não realizará a visita técnica e está ciente e aceita todas as condições, não podendo depois declarar desconhecimento sobre a situação dos equipamentos, localizações, e esforços necessários para a realização dos serviços, e enviar juntamente com a proposta comercial.</w:t>
      </w:r>
    </w:p>
    <w:p w14:paraId="369AE5B5" w14:textId="77777777" w:rsidR="00B35E80" w:rsidRPr="00D34542" w:rsidRDefault="00B35E80" w:rsidP="00B35E80">
      <w:pPr>
        <w:jc w:val="both"/>
        <w:rPr>
          <w:rFonts w:ascii="Arial" w:hAnsi="Arial" w:cs="Arial"/>
          <w:b/>
          <w:bCs/>
        </w:rPr>
      </w:pPr>
      <w:r w:rsidRPr="00D34542">
        <w:rPr>
          <w:rFonts w:ascii="Arial" w:hAnsi="Arial" w:cs="Arial"/>
          <w:b/>
          <w:bCs/>
        </w:rPr>
        <w:t>Obrigações da contratada:</w:t>
      </w:r>
    </w:p>
    <w:p w14:paraId="7B317333" w14:textId="77777777" w:rsidR="00B35E80" w:rsidRPr="00D34542" w:rsidRDefault="00B35E80" w:rsidP="00B35E80">
      <w:pPr>
        <w:jc w:val="both"/>
        <w:rPr>
          <w:rFonts w:ascii="Arial" w:hAnsi="Arial" w:cs="Arial"/>
        </w:rPr>
      </w:pPr>
      <w:r w:rsidRPr="00D34542">
        <w:rPr>
          <w:rFonts w:ascii="Arial" w:hAnsi="Arial" w:cs="Arial"/>
        </w:rPr>
        <w:t>Além das obrigações resultantes das aplicações legais, as demais normas pertinentes às disposições que constam neste termo de referência devem ser rigorosamente seguidas.</w:t>
      </w:r>
    </w:p>
    <w:p w14:paraId="331D72ED" w14:textId="77777777" w:rsidR="00B35E80" w:rsidRPr="00D34542" w:rsidRDefault="00B35E80" w:rsidP="00B35E80">
      <w:pPr>
        <w:jc w:val="both"/>
        <w:rPr>
          <w:rFonts w:ascii="Arial" w:hAnsi="Arial" w:cs="Arial"/>
        </w:rPr>
      </w:pPr>
      <w:r w:rsidRPr="00D34542">
        <w:rPr>
          <w:rFonts w:ascii="Arial" w:hAnsi="Arial" w:cs="Arial"/>
        </w:rPr>
        <w:t>A contratada deverá apresentar certificados da norma NR35 de ao menos um dos técnicos que realizarão os serviços de campo.</w:t>
      </w:r>
    </w:p>
    <w:p w14:paraId="0BCEAA45" w14:textId="77777777" w:rsidR="00B35E80" w:rsidRPr="00D34542" w:rsidRDefault="00B35E80" w:rsidP="00B35E80">
      <w:pPr>
        <w:jc w:val="both"/>
        <w:rPr>
          <w:rFonts w:ascii="Arial" w:hAnsi="Arial" w:cs="Arial"/>
        </w:rPr>
      </w:pPr>
      <w:r w:rsidRPr="00D34542">
        <w:rPr>
          <w:rFonts w:ascii="Arial" w:hAnsi="Arial" w:cs="Arial"/>
        </w:rPr>
        <w:t>A contratada responsabilizar-se-á integralmente pela sua equipe técnica, primando pela qualidade, desempenho, eficiência e produtividade, visando a execução dos trabalhos durante toda a vigência do contrato dentro dos prazos e condições estipulados, sob pena de ser considerado infração passível de aplicação de penalidades.</w:t>
      </w:r>
    </w:p>
    <w:p w14:paraId="1266C713" w14:textId="77777777" w:rsidR="00B35E80" w:rsidRPr="00D34542" w:rsidRDefault="00B35E80" w:rsidP="00B35E80">
      <w:pPr>
        <w:jc w:val="both"/>
        <w:rPr>
          <w:rFonts w:ascii="Arial" w:hAnsi="Arial" w:cs="Arial"/>
        </w:rPr>
      </w:pPr>
      <w:r w:rsidRPr="00D34542">
        <w:rPr>
          <w:rFonts w:ascii="Arial" w:hAnsi="Arial" w:cs="Arial"/>
        </w:rPr>
        <w:t>O contratado deve manter preposto, aceito pela administração, no local da obra ou em sua sede para representá-lo em horário comercial.</w:t>
      </w:r>
    </w:p>
    <w:p w14:paraId="0BEFEB9D" w14:textId="77777777" w:rsidR="00B35E80" w:rsidRPr="00D34542" w:rsidRDefault="00B35E80" w:rsidP="00B35E80">
      <w:pPr>
        <w:jc w:val="both"/>
        <w:rPr>
          <w:rFonts w:ascii="Arial" w:hAnsi="Arial" w:cs="Arial"/>
        </w:rPr>
      </w:pPr>
      <w:r w:rsidRPr="00D34542">
        <w:rPr>
          <w:rFonts w:ascii="Arial" w:hAnsi="Arial" w:cs="Arial"/>
        </w:rPr>
        <w:t>Responsabilizar-se por retirada de materiais e descartes necessários, dando-lhes destinação adequada e amparada por lei.</w:t>
      </w:r>
    </w:p>
    <w:p w14:paraId="0E2E92FF" w14:textId="77777777" w:rsidR="00B35E80" w:rsidRPr="00D34542" w:rsidRDefault="00B35E80" w:rsidP="00B35E80">
      <w:pPr>
        <w:jc w:val="both"/>
        <w:rPr>
          <w:rFonts w:ascii="Arial" w:hAnsi="Arial" w:cs="Arial"/>
        </w:rPr>
      </w:pPr>
      <w:r w:rsidRPr="00D34542">
        <w:rPr>
          <w:rFonts w:ascii="Arial" w:hAnsi="Arial" w:cs="Arial"/>
        </w:rPr>
        <w:t>Arcar com todas as despesas decorrentes de transporte, alimentação, assistência médica e de pronto socorro de seus empregados.</w:t>
      </w:r>
    </w:p>
    <w:p w14:paraId="2BC9F384" w14:textId="77777777" w:rsidR="00B35E80" w:rsidRPr="00D34542" w:rsidRDefault="00B35E80" w:rsidP="00B35E80">
      <w:pPr>
        <w:jc w:val="both"/>
        <w:rPr>
          <w:rFonts w:ascii="Arial" w:hAnsi="Arial" w:cs="Arial"/>
        </w:rPr>
      </w:pPr>
      <w:r w:rsidRPr="00D34542">
        <w:rPr>
          <w:rFonts w:ascii="Arial" w:hAnsi="Arial" w:cs="Arial"/>
        </w:rPr>
        <w:t>Promover, por sua conta e risco o transporte de seus empregados, materiais e utensílios necessários à execução dos serviços objeto do contrato.</w:t>
      </w:r>
    </w:p>
    <w:p w14:paraId="7D8FCF3D" w14:textId="77777777" w:rsidR="00B35E80" w:rsidRPr="00D34542" w:rsidRDefault="00B35E80" w:rsidP="00B35E80">
      <w:pPr>
        <w:jc w:val="both"/>
        <w:rPr>
          <w:rFonts w:ascii="Arial" w:hAnsi="Arial" w:cs="Arial"/>
        </w:rPr>
      </w:pPr>
      <w:r w:rsidRPr="00D34542">
        <w:rPr>
          <w:rFonts w:ascii="Arial" w:hAnsi="Arial" w:cs="Arial"/>
        </w:rPr>
        <w:t>Respeitar e fazer com que seus empregados e subcontratados respeitem as normas de segurança do trabalho, disciplina e demais regulamentos vigentes bem como atentar para as regras de cortesia no local onde serão executados os serviços objeto do contrato.</w:t>
      </w:r>
    </w:p>
    <w:p w14:paraId="6D5A269E" w14:textId="77777777" w:rsidR="00B35E80" w:rsidRPr="00D34542" w:rsidRDefault="00B35E80" w:rsidP="00B35E80">
      <w:pPr>
        <w:jc w:val="both"/>
        <w:rPr>
          <w:rFonts w:ascii="Arial" w:hAnsi="Arial" w:cs="Arial"/>
          <w:b/>
          <w:bCs/>
        </w:rPr>
      </w:pPr>
      <w:r w:rsidRPr="00D34542">
        <w:rPr>
          <w:rFonts w:ascii="Arial" w:hAnsi="Arial" w:cs="Arial"/>
          <w:b/>
          <w:bCs/>
        </w:rPr>
        <w:lastRenderedPageBreak/>
        <w:t>Cronograma de execução:</w:t>
      </w:r>
    </w:p>
    <w:p w14:paraId="36886A4B" w14:textId="77777777" w:rsidR="00B35E80" w:rsidRPr="00D34542" w:rsidRDefault="00B35E80" w:rsidP="00B35E80">
      <w:pPr>
        <w:jc w:val="both"/>
        <w:rPr>
          <w:rFonts w:ascii="Arial" w:hAnsi="Arial" w:cs="Arial"/>
        </w:rPr>
      </w:pPr>
      <w:r w:rsidRPr="00D34542">
        <w:rPr>
          <w:rFonts w:ascii="Arial" w:hAnsi="Arial" w:cs="Arial"/>
        </w:rPr>
        <w:t>A execução do contrato será dividida em duas etapas, sendo a primeira de retirada dos equipamentos.</w:t>
      </w:r>
    </w:p>
    <w:p w14:paraId="2A62927E" w14:textId="77777777" w:rsidR="00B35E80" w:rsidRPr="00D34542" w:rsidRDefault="00B35E80" w:rsidP="00B35E80">
      <w:pPr>
        <w:jc w:val="both"/>
        <w:rPr>
          <w:rFonts w:ascii="Arial" w:hAnsi="Arial" w:cs="Arial"/>
        </w:rPr>
      </w:pPr>
      <w:r w:rsidRPr="00D34542">
        <w:rPr>
          <w:rFonts w:ascii="Arial" w:hAnsi="Arial" w:cs="Arial"/>
        </w:rPr>
        <w:t>O tempo de execução das atividades deverá ser destacado na proposta técnica, e não pode ser superior a 15 dias corridos para a execução da primeira etapa e 30 dias consecutivos para a execução da segunda etapa.</w:t>
      </w:r>
    </w:p>
    <w:p w14:paraId="229ABE0C" w14:textId="77777777" w:rsidR="00B35E80" w:rsidRPr="00D34542" w:rsidRDefault="00B35E80" w:rsidP="00B35E80">
      <w:pPr>
        <w:jc w:val="both"/>
        <w:rPr>
          <w:rFonts w:ascii="Arial" w:hAnsi="Arial" w:cs="Arial"/>
        </w:rPr>
      </w:pPr>
      <w:r w:rsidRPr="00D34542">
        <w:rPr>
          <w:rFonts w:ascii="Arial" w:hAnsi="Arial" w:cs="Arial"/>
        </w:rPr>
        <w:t>Na primeira etapa, para cada uma das estações serão realizadas as seguintes atividades:</w:t>
      </w:r>
    </w:p>
    <w:p w14:paraId="257996C5" w14:textId="77777777" w:rsidR="00B35E80" w:rsidRPr="00D34542" w:rsidRDefault="00B35E80" w:rsidP="00B35E80">
      <w:pPr>
        <w:jc w:val="both"/>
        <w:rPr>
          <w:rFonts w:ascii="Arial" w:hAnsi="Arial" w:cs="Arial"/>
        </w:rPr>
      </w:pPr>
      <w:r w:rsidRPr="00D34542">
        <w:rPr>
          <w:rFonts w:ascii="Arial" w:hAnsi="Arial" w:cs="Arial"/>
        </w:rPr>
        <w:t xml:space="preserve">- Avaliação in loco dos equipamentos </w:t>
      </w:r>
    </w:p>
    <w:p w14:paraId="4499D730" w14:textId="77777777" w:rsidR="00B35E80" w:rsidRPr="00D34542" w:rsidRDefault="00B35E80" w:rsidP="00B35E80">
      <w:pPr>
        <w:jc w:val="both"/>
        <w:rPr>
          <w:rFonts w:ascii="Arial" w:hAnsi="Arial" w:cs="Arial"/>
        </w:rPr>
      </w:pPr>
      <w:r w:rsidRPr="00D34542">
        <w:rPr>
          <w:rFonts w:ascii="Arial" w:hAnsi="Arial" w:cs="Arial"/>
        </w:rPr>
        <w:t xml:space="preserve">- Tomada de diagnóstico dos equipamentos </w:t>
      </w:r>
      <w:proofErr w:type="spellStart"/>
      <w:r w:rsidRPr="00D34542">
        <w:rPr>
          <w:rFonts w:ascii="Arial" w:hAnsi="Arial" w:cs="Arial"/>
        </w:rPr>
        <w:t>pré</w:t>
      </w:r>
      <w:proofErr w:type="spellEnd"/>
      <w:r w:rsidRPr="00D34542">
        <w:rPr>
          <w:rFonts w:ascii="Arial" w:hAnsi="Arial" w:cs="Arial"/>
        </w:rPr>
        <w:t>-manutenção</w:t>
      </w:r>
    </w:p>
    <w:p w14:paraId="5CE11B30" w14:textId="77777777" w:rsidR="00B35E80" w:rsidRPr="00D34542" w:rsidRDefault="00B35E80" w:rsidP="00B35E80">
      <w:pPr>
        <w:jc w:val="both"/>
        <w:rPr>
          <w:rFonts w:ascii="Arial" w:hAnsi="Arial" w:cs="Arial"/>
        </w:rPr>
      </w:pPr>
      <w:r w:rsidRPr="00D34542">
        <w:rPr>
          <w:rFonts w:ascii="Arial" w:hAnsi="Arial" w:cs="Arial"/>
        </w:rPr>
        <w:t xml:space="preserve">- Recuperação e salvamento dos dados das tabelas armazenadas nos </w:t>
      </w:r>
      <w:proofErr w:type="spellStart"/>
      <w:r w:rsidRPr="00D34542">
        <w:rPr>
          <w:rFonts w:ascii="Arial" w:hAnsi="Arial" w:cs="Arial"/>
        </w:rPr>
        <w:t>dataloggers</w:t>
      </w:r>
      <w:proofErr w:type="spellEnd"/>
    </w:p>
    <w:p w14:paraId="42DCD69B" w14:textId="77777777" w:rsidR="00B35E80" w:rsidRPr="00D34542" w:rsidRDefault="00B35E80" w:rsidP="00B35E80">
      <w:pPr>
        <w:jc w:val="both"/>
        <w:rPr>
          <w:rFonts w:ascii="Arial" w:hAnsi="Arial" w:cs="Arial"/>
        </w:rPr>
      </w:pPr>
      <w:r w:rsidRPr="00D34542">
        <w:rPr>
          <w:rFonts w:ascii="Arial" w:hAnsi="Arial" w:cs="Arial"/>
        </w:rPr>
        <w:t>- Verificação de quais sensores estão ainda ativos</w:t>
      </w:r>
    </w:p>
    <w:p w14:paraId="2D21CDCE" w14:textId="77777777" w:rsidR="00B35E80" w:rsidRPr="00D34542" w:rsidRDefault="00B35E80" w:rsidP="00B35E80">
      <w:pPr>
        <w:jc w:val="both"/>
        <w:rPr>
          <w:rFonts w:ascii="Arial" w:hAnsi="Arial" w:cs="Arial"/>
        </w:rPr>
      </w:pPr>
      <w:r w:rsidRPr="00D34542">
        <w:rPr>
          <w:rFonts w:ascii="Arial" w:hAnsi="Arial" w:cs="Arial"/>
        </w:rPr>
        <w:t>- Verificação remota da transmissão dos dados, últimos dados enviados</w:t>
      </w:r>
    </w:p>
    <w:p w14:paraId="04E114FB" w14:textId="77777777" w:rsidR="00B35E80" w:rsidRPr="00D34542" w:rsidRDefault="00B35E80" w:rsidP="00B35E80">
      <w:pPr>
        <w:tabs>
          <w:tab w:val="left" w:pos="5610"/>
        </w:tabs>
        <w:jc w:val="both"/>
        <w:rPr>
          <w:rFonts w:ascii="Arial" w:hAnsi="Arial" w:cs="Arial"/>
        </w:rPr>
      </w:pPr>
      <w:r w:rsidRPr="00D34542">
        <w:rPr>
          <w:rFonts w:ascii="Arial" w:hAnsi="Arial" w:cs="Arial"/>
        </w:rPr>
        <w:t>- Verificação do estado das baterias e painel solar</w:t>
      </w:r>
      <w:r w:rsidRPr="00D34542">
        <w:rPr>
          <w:rFonts w:ascii="Arial" w:hAnsi="Arial" w:cs="Arial"/>
        </w:rPr>
        <w:tab/>
      </w:r>
    </w:p>
    <w:p w14:paraId="49EE9D0D" w14:textId="77777777" w:rsidR="00B35E80" w:rsidRPr="00D34542" w:rsidRDefault="00B35E80" w:rsidP="00B35E80">
      <w:pPr>
        <w:tabs>
          <w:tab w:val="left" w:pos="5610"/>
        </w:tabs>
        <w:jc w:val="both"/>
        <w:rPr>
          <w:rFonts w:ascii="Arial" w:hAnsi="Arial" w:cs="Arial"/>
        </w:rPr>
      </w:pPr>
      <w:r w:rsidRPr="00D34542">
        <w:rPr>
          <w:rFonts w:ascii="Arial" w:hAnsi="Arial" w:cs="Arial"/>
        </w:rPr>
        <w:t>- Comparação dos dados das estações com padrões de calibração em campo para verificação real de cada um dos dados. Os padrões utilizados deverão possuir certificado de calibração vigente com emissão no máximo 1 ano antes da realização da comparação em campo. O padrão de radiação solar deverá ser no mínimo um sensor de Classe C, devidamente calibrado.</w:t>
      </w:r>
    </w:p>
    <w:p w14:paraId="620BDA95" w14:textId="77777777" w:rsidR="00B35E80" w:rsidRPr="00D34542" w:rsidRDefault="00B35E80" w:rsidP="00B35E80">
      <w:pPr>
        <w:jc w:val="both"/>
        <w:rPr>
          <w:rFonts w:ascii="Arial" w:hAnsi="Arial" w:cs="Arial"/>
        </w:rPr>
      </w:pPr>
      <w:r w:rsidRPr="00D34542">
        <w:rPr>
          <w:rFonts w:ascii="Arial" w:hAnsi="Arial" w:cs="Arial"/>
        </w:rPr>
        <w:t>– Elaboração de relatório fotográfico individual para cada estação demonstrando os dados coletados anteriormente, e o estado da estação e dos seus equipamentos no momento da retirada. Deverá acompanhar uma ficha de comparação em campo mostrando os dados coletados durante a comparação dos dados em campo.</w:t>
      </w:r>
    </w:p>
    <w:p w14:paraId="7BCD5E51" w14:textId="77777777" w:rsidR="00B35E80" w:rsidRPr="00D34542" w:rsidRDefault="00B35E80" w:rsidP="00B35E80">
      <w:pPr>
        <w:jc w:val="both"/>
        <w:rPr>
          <w:rFonts w:ascii="Arial" w:hAnsi="Arial" w:cs="Arial"/>
        </w:rPr>
      </w:pPr>
      <w:r w:rsidRPr="00D34542">
        <w:rPr>
          <w:rFonts w:ascii="Arial" w:hAnsi="Arial" w:cs="Arial"/>
        </w:rPr>
        <w:t>- Retirada de todos os sensores e equipamentos para posterior envio para calibração e manutenção corretiva, se necessário.</w:t>
      </w:r>
    </w:p>
    <w:p w14:paraId="10A8419D" w14:textId="77777777" w:rsidR="00B35E80" w:rsidRPr="00D34542" w:rsidRDefault="00B35E80" w:rsidP="00B35E80">
      <w:pPr>
        <w:jc w:val="both"/>
        <w:rPr>
          <w:rFonts w:ascii="Arial" w:hAnsi="Arial" w:cs="Arial"/>
        </w:rPr>
      </w:pPr>
      <w:r w:rsidRPr="00D34542">
        <w:rPr>
          <w:rFonts w:ascii="Arial" w:hAnsi="Arial" w:cs="Arial"/>
        </w:rPr>
        <w:t>- Embalagem adequada de todos os equipamentos para coleta da transportadora para envio dos equipamentos para calibração e manutenção corretiva, se necessário.</w:t>
      </w:r>
    </w:p>
    <w:p w14:paraId="2502F6FC" w14:textId="77777777" w:rsidR="00B35E80" w:rsidRPr="00D34542" w:rsidRDefault="00B35E80" w:rsidP="00B35E80">
      <w:pPr>
        <w:jc w:val="both"/>
        <w:rPr>
          <w:rFonts w:ascii="Arial" w:hAnsi="Arial" w:cs="Arial"/>
        </w:rPr>
      </w:pPr>
      <w:r w:rsidRPr="00D34542">
        <w:rPr>
          <w:rFonts w:ascii="Arial" w:hAnsi="Arial" w:cs="Arial"/>
        </w:rPr>
        <w:t>A segunda etapa consistirá nas seguintes atividades:</w:t>
      </w:r>
    </w:p>
    <w:p w14:paraId="7DC9EE0C" w14:textId="77777777" w:rsidR="00B35E80" w:rsidRPr="00D34542" w:rsidRDefault="00B35E80" w:rsidP="00B35E80">
      <w:pPr>
        <w:jc w:val="both"/>
        <w:rPr>
          <w:rFonts w:ascii="Arial" w:hAnsi="Arial" w:cs="Arial"/>
        </w:rPr>
      </w:pPr>
      <w:r w:rsidRPr="00D34542">
        <w:rPr>
          <w:rFonts w:ascii="Arial" w:hAnsi="Arial" w:cs="Arial"/>
        </w:rPr>
        <w:t>- Reinstalação em campo de todos os equipamentos pós manutenção corretiva e preventiva.</w:t>
      </w:r>
    </w:p>
    <w:p w14:paraId="46BE2DA8" w14:textId="77777777" w:rsidR="00B35E80" w:rsidRPr="00D34542" w:rsidRDefault="00B35E80" w:rsidP="00B35E80">
      <w:pPr>
        <w:jc w:val="both"/>
        <w:rPr>
          <w:rFonts w:ascii="Arial" w:hAnsi="Arial" w:cs="Arial"/>
        </w:rPr>
      </w:pPr>
      <w:r w:rsidRPr="00D34542">
        <w:rPr>
          <w:rFonts w:ascii="Arial" w:hAnsi="Arial" w:cs="Arial"/>
        </w:rPr>
        <w:t>- Configuração dos sistemas para transmissão dos dados por plataforma GOES, utilizando modem GOES devidamente homologado pela ANATEL.</w:t>
      </w:r>
    </w:p>
    <w:p w14:paraId="08EA6412" w14:textId="77777777" w:rsidR="00B35E80" w:rsidRPr="00D34542" w:rsidRDefault="00B35E80" w:rsidP="00B35E80">
      <w:pPr>
        <w:jc w:val="both"/>
        <w:rPr>
          <w:rFonts w:ascii="Arial" w:hAnsi="Arial" w:cs="Arial"/>
        </w:rPr>
      </w:pPr>
      <w:r w:rsidRPr="00D34542">
        <w:rPr>
          <w:rFonts w:ascii="Arial" w:hAnsi="Arial" w:cs="Arial"/>
        </w:rPr>
        <w:t>- Testes de funcionalidade pós instalação com comprovação de transmissão dos dados</w:t>
      </w:r>
    </w:p>
    <w:p w14:paraId="230DB872" w14:textId="77777777" w:rsidR="00B35E80" w:rsidRPr="00D34542" w:rsidRDefault="00B35E80" w:rsidP="00B35E80">
      <w:pPr>
        <w:jc w:val="both"/>
        <w:rPr>
          <w:rFonts w:ascii="Arial" w:hAnsi="Arial" w:cs="Arial"/>
        </w:rPr>
      </w:pPr>
      <w:r w:rsidRPr="00D34542">
        <w:rPr>
          <w:rFonts w:ascii="Arial" w:hAnsi="Arial" w:cs="Arial"/>
        </w:rPr>
        <w:t>- Emissão de relatório de instalação indicando minimamente, posição da instalação, relatório fotográfico, dados de alinhamento da Antena GOES, e relatório de dados dos sensores após a instalação.</w:t>
      </w:r>
    </w:p>
    <w:p w14:paraId="0E56BEE1" w14:textId="6A6D0538" w:rsidR="00B35E80" w:rsidRPr="00D34542" w:rsidRDefault="00B35E80" w:rsidP="00B35E80">
      <w:pPr>
        <w:pStyle w:val="PargrafodaLista"/>
        <w:widowControl w:val="0"/>
        <w:tabs>
          <w:tab w:val="left" w:pos="6225"/>
        </w:tabs>
        <w:suppressAutoHyphens/>
        <w:spacing w:after="0" w:line="240" w:lineRule="auto"/>
        <w:ind w:left="360"/>
        <w:jc w:val="both"/>
        <w:rPr>
          <w:rFonts w:ascii="Arial" w:hAnsi="Arial" w:cs="Arial"/>
          <w:b/>
          <w:spacing w:val="-3"/>
        </w:rPr>
      </w:pPr>
    </w:p>
    <w:p w14:paraId="1EF93B9A" w14:textId="5EE5222C" w:rsidR="00021676" w:rsidRPr="00D34542" w:rsidRDefault="009315CA" w:rsidP="00C219AF">
      <w:pPr>
        <w:pStyle w:val="PargrafodaLista"/>
        <w:widowControl w:val="0"/>
        <w:numPr>
          <w:ilvl w:val="1"/>
          <w:numId w:val="2"/>
        </w:numPr>
        <w:suppressAutoHyphens/>
        <w:spacing w:after="0" w:line="240" w:lineRule="auto"/>
        <w:jc w:val="both"/>
        <w:rPr>
          <w:rFonts w:ascii="Arial" w:hAnsi="Arial" w:cs="Arial"/>
          <w:b/>
          <w:spacing w:val="-3"/>
        </w:rPr>
      </w:pPr>
      <w:r w:rsidRPr="00D34542">
        <w:rPr>
          <w:rFonts w:ascii="Arial" w:hAnsi="Arial" w:cs="Arial"/>
          <w:b/>
          <w:spacing w:val="-3"/>
        </w:rPr>
        <w:t>Entrega</w:t>
      </w:r>
      <w:r w:rsidR="005E4C6C" w:rsidRPr="00D34542">
        <w:rPr>
          <w:rFonts w:ascii="Arial" w:hAnsi="Arial" w:cs="Arial"/>
          <w:b/>
          <w:spacing w:val="-3"/>
        </w:rPr>
        <w:t>:</w:t>
      </w:r>
      <w:r w:rsidR="00F24AFE" w:rsidRPr="00D34542">
        <w:rPr>
          <w:rFonts w:ascii="Arial" w:hAnsi="Arial" w:cs="Arial"/>
          <w:b/>
          <w:spacing w:val="-3"/>
        </w:rPr>
        <w:t xml:space="preserve"> </w:t>
      </w:r>
      <w:r w:rsidR="00C219AF" w:rsidRPr="00D34542">
        <w:t xml:space="preserve"> </w:t>
      </w:r>
      <w:r w:rsidR="00C219AF" w:rsidRPr="00D34542">
        <w:rPr>
          <w:rFonts w:ascii="Arial" w:hAnsi="Arial" w:cs="Arial"/>
        </w:rPr>
        <w:t>Rodovia MGT222, KM 155, Nº S/N - Caixa postal 12, Zona Rural, Nova Porteirinha, Minas Gerais, CEP: 39525000</w:t>
      </w:r>
    </w:p>
    <w:p w14:paraId="73D60F9F" w14:textId="77777777" w:rsidR="00C219AF" w:rsidRPr="00C219AF" w:rsidRDefault="00C219AF" w:rsidP="00C219AF">
      <w:pPr>
        <w:widowControl w:val="0"/>
        <w:suppressAutoHyphens/>
        <w:spacing w:after="0" w:line="240" w:lineRule="auto"/>
        <w:jc w:val="both"/>
        <w:rPr>
          <w:rFonts w:ascii="Arial" w:hAnsi="Arial" w:cs="Arial"/>
          <w:b/>
          <w:spacing w:val="-3"/>
        </w:rPr>
      </w:pPr>
    </w:p>
    <w:p w14:paraId="2D47830B" w14:textId="34BBBF75" w:rsidR="00EA429E" w:rsidRPr="00634B2F" w:rsidRDefault="00AB01D6" w:rsidP="00321CDC">
      <w:pPr>
        <w:pStyle w:val="CM67"/>
        <w:spacing w:after="0"/>
        <w:jc w:val="both"/>
        <w:rPr>
          <w:rFonts w:ascii="Arial" w:hAnsi="Arial" w:cs="Arial"/>
          <w:b/>
          <w:bCs/>
          <w:color w:val="000000"/>
          <w:sz w:val="22"/>
          <w:szCs w:val="22"/>
        </w:rPr>
      </w:pPr>
      <w:r w:rsidRPr="00634B2F">
        <w:rPr>
          <w:rFonts w:ascii="Arial" w:hAnsi="Arial" w:cs="Arial"/>
          <w:b/>
          <w:bCs/>
          <w:color w:val="000000"/>
          <w:sz w:val="22"/>
          <w:szCs w:val="22"/>
        </w:rPr>
        <w:t>04</w:t>
      </w:r>
      <w:r w:rsidR="00EA429E" w:rsidRPr="00634B2F">
        <w:rPr>
          <w:rFonts w:ascii="Arial" w:hAnsi="Arial" w:cs="Arial"/>
          <w:b/>
          <w:bCs/>
          <w:color w:val="000000"/>
          <w:sz w:val="22"/>
          <w:szCs w:val="22"/>
        </w:rPr>
        <w:t xml:space="preserve"> - S</w:t>
      </w:r>
      <w:r w:rsidR="00E31686" w:rsidRPr="00634B2F">
        <w:rPr>
          <w:rFonts w:ascii="Arial" w:hAnsi="Arial" w:cs="Arial"/>
          <w:b/>
          <w:bCs/>
          <w:color w:val="000000"/>
          <w:sz w:val="22"/>
          <w:szCs w:val="22"/>
        </w:rPr>
        <w:t>ESSÃO PÚBLICA PARA</w:t>
      </w:r>
      <w:r w:rsidR="00EA429E" w:rsidRPr="00634B2F">
        <w:rPr>
          <w:rFonts w:ascii="Arial" w:hAnsi="Arial" w:cs="Arial"/>
          <w:b/>
          <w:bCs/>
          <w:color w:val="000000"/>
          <w:sz w:val="22"/>
          <w:szCs w:val="22"/>
        </w:rPr>
        <w:t xml:space="preserve"> ABERTURA DAS PROPOST</w:t>
      </w:r>
      <w:r w:rsidR="00E27601" w:rsidRPr="00634B2F">
        <w:rPr>
          <w:rFonts w:ascii="Arial" w:hAnsi="Arial" w:cs="Arial"/>
          <w:b/>
          <w:bCs/>
          <w:color w:val="000000"/>
          <w:sz w:val="22"/>
          <w:szCs w:val="22"/>
        </w:rPr>
        <w:t>AS</w:t>
      </w:r>
      <w:r w:rsidR="00E54B36" w:rsidRPr="00634B2F">
        <w:rPr>
          <w:rFonts w:ascii="Arial" w:hAnsi="Arial" w:cs="Arial"/>
          <w:b/>
          <w:bCs/>
          <w:color w:val="000000"/>
          <w:sz w:val="22"/>
          <w:szCs w:val="22"/>
        </w:rPr>
        <w:t xml:space="preserve"> DE PREÇO</w:t>
      </w:r>
      <w:r w:rsidR="00E27601" w:rsidRPr="00634B2F">
        <w:rPr>
          <w:rFonts w:ascii="Arial" w:hAnsi="Arial" w:cs="Arial"/>
          <w:b/>
          <w:bCs/>
          <w:color w:val="000000"/>
          <w:sz w:val="22"/>
          <w:szCs w:val="22"/>
        </w:rPr>
        <w:t xml:space="preserve"> E </w:t>
      </w:r>
      <w:r w:rsidR="00E54B36" w:rsidRPr="00634B2F">
        <w:rPr>
          <w:rFonts w:ascii="Arial" w:hAnsi="Arial" w:cs="Arial"/>
          <w:b/>
          <w:bCs/>
          <w:color w:val="000000"/>
          <w:sz w:val="22"/>
          <w:szCs w:val="22"/>
        </w:rPr>
        <w:t>DA DOCUMENTAÇÃO</w:t>
      </w:r>
      <w:r w:rsidR="00E27601" w:rsidRPr="00634B2F">
        <w:rPr>
          <w:rFonts w:ascii="Arial" w:hAnsi="Arial" w:cs="Arial"/>
          <w:b/>
          <w:bCs/>
          <w:color w:val="000000"/>
          <w:sz w:val="22"/>
          <w:szCs w:val="22"/>
        </w:rPr>
        <w:t xml:space="preserve"> DE HABILITAÇÃO</w:t>
      </w:r>
    </w:p>
    <w:p w14:paraId="2B7B16FD" w14:textId="77777777" w:rsidR="00321CDC" w:rsidRPr="00634B2F" w:rsidRDefault="00321CDC" w:rsidP="00321CDC">
      <w:pPr>
        <w:pStyle w:val="Default"/>
        <w:rPr>
          <w:rFonts w:ascii="Arial" w:hAnsi="Arial" w:cs="Arial"/>
          <w:sz w:val="22"/>
          <w:szCs w:val="22"/>
        </w:rPr>
      </w:pPr>
    </w:p>
    <w:p w14:paraId="2C2DA128" w14:textId="19676E5F" w:rsidR="00EA429E" w:rsidRPr="00634B2F" w:rsidRDefault="00AB01D6" w:rsidP="00E31686">
      <w:pPr>
        <w:autoSpaceDE w:val="0"/>
        <w:autoSpaceDN w:val="0"/>
        <w:adjustRightInd w:val="0"/>
        <w:spacing w:after="0" w:line="240" w:lineRule="auto"/>
        <w:jc w:val="both"/>
        <w:rPr>
          <w:rFonts w:ascii="Arial" w:hAnsi="Arial" w:cs="Arial"/>
        </w:rPr>
      </w:pPr>
      <w:proofErr w:type="gramStart"/>
      <w:r w:rsidRPr="00634B2F">
        <w:rPr>
          <w:rFonts w:ascii="Arial" w:hAnsi="Arial" w:cs="Arial"/>
          <w:b/>
          <w:bCs/>
          <w:color w:val="000000"/>
        </w:rPr>
        <w:t>4</w:t>
      </w:r>
      <w:r w:rsidR="00F76398" w:rsidRPr="00634B2F">
        <w:rPr>
          <w:rFonts w:ascii="Arial" w:hAnsi="Arial" w:cs="Arial"/>
          <w:b/>
          <w:bCs/>
          <w:color w:val="000000"/>
        </w:rPr>
        <w:t>.1</w:t>
      </w:r>
      <w:r w:rsidR="00F76398" w:rsidRPr="00634B2F">
        <w:rPr>
          <w:rFonts w:ascii="Arial" w:hAnsi="Arial" w:cs="Arial"/>
          <w:bCs/>
          <w:color w:val="000000"/>
        </w:rPr>
        <w:tab/>
      </w:r>
      <w:r w:rsidR="00EA429E" w:rsidRPr="00634B2F">
        <w:rPr>
          <w:rFonts w:ascii="Arial" w:hAnsi="Arial" w:cs="Arial"/>
          <w:color w:val="000000"/>
        </w:rPr>
        <w:t>No</w:t>
      </w:r>
      <w:proofErr w:type="gramEnd"/>
      <w:r w:rsidR="00EA429E" w:rsidRPr="00634B2F">
        <w:rPr>
          <w:rFonts w:ascii="Arial" w:hAnsi="Arial" w:cs="Arial"/>
          <w:color w:val="000000"/>
        </w:rPr>
        <w:t xml:space="preserve"> </w:t>
      </w:r>
      <w:r w:rsidR="00EA429E" w:rsidRPr="00634B2F">
        <w:rPr>
          <w:rFonts w:ascii="Arial" w:hAnsi="Arial" w:cs="Arial"/>
          <w:bCs/>
          <w:color w:val="000000"/>
        </w:rPr>
        <w:t xml:space="preserve">dia, hora e local previsto </w:t>
      </w:r>
      <w:r w:rsidR="00E54B36" w:rsidRPr="00634B2F">
        <w:rPr>
          <w:rFonts w:ascii="Arial" w:hAnsi="Arial" w:cs="Arial"/>
        </w:rPr>
        <w:t>no preâmbulo deste instrumento</w:t>
      </w:r>
      <w:r w:rsidR="00EA429E" w:rsidRPr="00634B2F">
        <w:rPr>
          <w:rFonts w:ascii="Arial" w:hAnsi="Arial" w:cs="Arial"/>
          <w:color w:val="000000"/>
        </w:rPr>
        <w:t xml:space="preserve">, </w:t>
      </w:r>
      <w:r w:rsidR="00E54B36" w:rsidRPr="00634B2F">
        <w:rPr>
          <w:rFonts w:ascii="Arial" w:hAnsi="Arial" w:cs="Arial"/>
          <w:color w:val="000000"/>
        </w:rPr>
        <w:t xml:space="preserve">a Comissão de Seleção </w:t>
      </w:r>
      <w:r w:rsidR="00E54B36" w:rsidRPr="00634B2F">
        <w:rPr>
          <w:rFonts w:ascii="Arial" w:hAnsi="Arial" w:cs="Arial"/>
          <w:bCs/>
          <w:color w:val="000000"/>
        </w:rPr>
        <w:t>iniciará</w:t>
      </w:r>
      <w:r w:rsidR="0011362C" w:rsidRPr="00634B2F">
        <w:rPr>
          <w:rFonts w:ascii="Arial" w:hAnsi="Arial" w:cs="Arial"/>
          <w:bCs/>
          <w:color w:val="000000"/>
        </w:rPr>
        <w:t xml:space="preserve"> </w:t>
      </w:r>
      <w:r w:rsidR="007319DE" w:rsidRPr="00634B2F">
        <w:rPr>
          <w:rFonts w:ascii="Arial" w:hAnsi="Arial" w:cs="Arial"/>
          <w:bCs/>
          <w:color w:val="000000"/>
        </w:rPr>
        <w:t>a</w:t>
      </w:r>
      <w:r w:rsidR="0011362C" w:rsidRPr="00634B2F">
        <w:rPr>
          <w:rFonts w:ascii="Arial" w:hAnsi="Arial" w:cs="Arial"/>
          <w:bCs/>
          <w:color w:val="000000"/>
        </w:rPr>
        <w:t xml:space="preserve"> </w:t>
      </w:r>
      <w:r w:rsidR="00E54B36" w:rsidRPr="00634B2F">
        <w:rPr>
          <w:rFonts w:ascii="Arial" w:hAnsi="Arial" w:cs="Arial"/>
          <w:bCs/>
          <w:color w:val="000000"/>
        </w:rPr>
        <w:t xml:space="preserve">sessão </w:t>
      </w:r>
      <w:r w:rsidR="00E31686" w:rsidRPr="00634B2F">
        <w:rPr>
          <w:rFonts w:ascii="Arial" w:hAnsi="Arial" w:cs="Arial"/>
          <w:color w:val="000000"/>
        </w:rPr>
        <w:t xml:space="preserve">de </w:t>
      </w:r>
      <w:r w:rsidR="00EA429E" w:rsidRPr="00634B2F">
        <w:rPr>
          <w:rFonts w:ascii="Arial" w:hAnsi="Arial" w:cs="Arial"/>
          <w:color w:val="000000"/>
        </w:rPr>
        <w:t>aber</w:t>
      </w:r>
      <w:r w:rsidR="006A77B7" w:rsidRPr="00634B2F">
        <w:rPr>
          <w:rFonts w:ascii="Arial" w:hAnsi="Arial" w:cs="Arial"/>
          <w:color w:val="000000"/>
        </w:rPr>
        <w:t>tura dos envelopes contendo as Propostas de P</w:t>
      </w:r>
      <w:r w:rsidR="00EA429E" w:rsidRPr="00634B2F">
        <w:rPr>
          <w:rFonts w:ascii="Arial" w:hAnsi="Arial" w:cs="Arial"/>
          <w:color w:val="000000"/>
        </w:rPr>
        <w:t xml:space="preserve">reços e </w:t>
      </w:r>
      <w:r w:rsidR="006A77B7" w:rsidRPr="00634B2F">
        <w:rPr>
          <w:rFonts w:ascii="Arial" w:hAnsi="Arial" w:cs="Arial"/>
        </w:rPr>
        <w:t>D</w:t>
      </w:r>
      <w:r w:rsidR="00EA429E" w:rsidRPr="00634B2F">
        <w:rPr>
          <w:rFonts w:ascii="Arial" w:hAnsi="Arial" w:cs="Arial"/>
        </w:rPr>
        <w:t xml:space="preserve">ocumentação de </w:t>
      </w:r>
      <w:r w:rsidR="006A77B7" w:rsidRPr="00634B2F">
        <w:rPr>
          <w:rFonts w:ascii="Arial" w:hAnsi="Arial" w:cs="Arial"/>
        </w:rPr>
        <w:t>H</w:t>
      </w:r>
      <w:r w:rsidR="00EA429E" w:rsidRPr="00634B2F">
        <w:rPr>
          <w:rFonts w:ascii="Arial" w:hAnsi="Arial" w:cs="Arial"/>
        </w:rPr>
        <w:t>abilitação que deverão ser entregues em envelopes separados e lacrad</w:t>
      </w:r>
      <w:r w:rsidR="00E31686" w:rsidRPr="00634B2F">
        <w:rPr>
          <w:rFonts w:ascii="Arial" w:hAnsi="Arial" w:cs="Arial"/>
        </w:rPr>
        <w:t>os, da forma como trata este instrumento convocatório</w:t>
      </w:r>
      <w:r w:rsidR="00321CDC" w:rsidRPr="00634B2F">
        <w:rPr>
          <w:rFonts w:ascii="Arial" w:hAnsi="Arial" w:cs="Arial"/>
        </w:rPr>
        <w:t>.</w:t>
      </w:r>
    </w:p>
    <w:p w14:paraId="6D8C4CAD" w14:textId="0D07B32E" w:rsidR="00EA429E" w:rsidRPr="00634B2F" w:rsidRDefault="00AB01D6" w:rsidP="00F76398">
      <w:pPr>
        <w:pStyle w:val="CM67"/>
        <w:spacing w:after="0"/>
        <w:jc w:val="both"/>
        <w:rPr>
          <w:rFonts w:ascii="Arial" w:hAnsi="Arial" w:cs="Arial"/>
          <w:sz w:val="22"/>
          <w:szCs w:val="22"/>
        </w:rPr>
      </w:pPr>
      <w:proofErr w:type="gramStart"/>
      <w:r w:rsidRPr="00634B2F">
        <w:rPr>
          <w:rFonts w:ascii="Arial" w:hAnsi="Arial" w:cs="Arial"/>
          <w:b/>
          <w:bCs/>
          <w:sz w:val="22"/>
          <w:szCs w:val="22"/>
        </w:rPr>
        <w:t>4</w:t>
      </w:r>
      <w:r w:rsidR="00F76398" w:rsidRPr="00634B2F">
        <w:rPr>
          <w:rFonts w:ascii="Arial" w:hAnsi="Arial" w:cs="Arial"/>
          <w:b/>
          <w:bCs/>
          <w:sz w:val="22"/>
          <w:szCs w:val="22"/>
        </w:rPr>
        <w:t>.2</w:t>
      </w:r>
      <w:r w:rsidR="00F76398" w:rsidRPr="00634B2F">
        <w:rPr>
          <w:rFonts w:ascii="Arial" w:hAnsi="Arial" w:cs="Arial"/>
          <w:sz w:val="22"/>
          <w:szCs w:val="22"/>
        </w:rPr>
        <w:tab/>
      </w:r>
      <w:r w:rsidR="00EA429E" w:rsidRPr="00634B2F">
        <w:rPr>
          <w:rFonts w:ascii="Arial" w:hAnsi="Arial" w:cs="Arial"/>
          <w:sz w:val="22"/>
          <w:szCs w:val="22"/>
        </w:rPr>
        <w:t>Na</w:t>
      </w:r>
      <w:proofErr w:type="gramEnd"/>
      <w:r w:rsidR="00EA429E" w:rsidRPr="00634B2F">
        <w:rPr>
          <w:rFonts w:ascii="Arial" w:hAnsi="Arial" w:cs="Arial"/>
          <w:sz w:val="22"/>
          <w:szCs w:val="22"/>
        </w:rPr>
        <w:t xml:space="preserve"> impossibilidade da conclusão dos trabalhos d</w:t>
      </w:r>
      <w:r w:rsidR="006E7BD8" w:rsidRPr="00634B2F">
        <w:rPr>
          <w:rFonts w:ascii="Arial" w:hAnsi="Arial" w:cs="Arial"/>
          <w:sz w:val="22"/>
          <w:szCs w:val="22"/>
        </w:rPr>
        <w:t>a sessão desta S</w:t>
      </w:r>
      <w:r w:rsidR="00E31686" w:rsidRPr="00634B2F">
        <w:rPr>
          <w:rFonts w:ascii="Arial" w:hAnsi="Arial" w:cs="Arial"/>
          <w:sz w:val="22"/>
          <w:szCs w:val="22"/>
        </w:rPr>
        <w:t>eleç</w:t>
      </w:r>
      <w:r w:rsidR="006E7BD8" w:rsidRPr="00634B2F">
        <w:rPr>
          <w:rFonts w:ascii="Arial" w:hAnsi="Arial" w:cs="Arial"/>
          <w:sz w:val="22"/>
          <w:szCs w:val="22"/>
        </w:rPr>
        <w:t>ão P</w:t>
      </w:r>
      <w:r w:rsidR="00E31686" w:rsidRPr="00634B2F">
        <w:rPr>
          <w:rFonts w:ascii="Arial" w:hAnsi="Arial" w:cs="Arial"/>
          <w:sz w:val="22"/>
          <w:szCs w:val="22"/>
        </w:rPr>
        <w:t xml:space="preserve">ública </w:t>
      </w:r>
      <w:r w:rsidR="00EA429E" w:rsidRPr="00634B2F">
        <w:rPr>
          <w:rFonts w:ascii="Arial" w:hAnsi="Arial" w:cs="Arial"/>
          <w:sz w:val="22"/>
          <w:szCs w:val="22"/>
        </w:rPr>
        <w:t>na mesma data de abertura, e</w:t>
      </w:r>
      <w:r w:rsidR="00E31686" w:rsidRPr="00634B2F">
        <w:rPr>
          <w:rFonts w:ascii="Arial" w:hAnsi="Arial" w:cs="Arial"/>
          <w:sz w:val="22"/>
          <w:szCs w:val="22"/>
        </w:rPr>
        <w:t xml:space="preserve"> em face de decisão da Comissão de Seleção</w:t>
      </w:r>
      <w:r w:rsidR="00EA429E" w:rsidRPr="00634B2F">
        <w:rPr>
          <w:rFonts w:ascii="Arial" w:hAnsi="Arial" w:cs="Arial"/>
          <w:sz w:val="22"/>
          <w:szCs w:val="22"/>
        </w:rPr>
        <w:t>, poderá ser determinada a continuidade das atividades em dia (s</w:t>
      </w:r>
      <w:r w:rsidR="00E31686" w:rsidRPr="00634B2F">
        <w:rPr>
          <w:rFonts w:ascii="Arial" w:hAnsi="Arial" w:cs="Arial"/>
          <w:sz w:val="22"/>
          <w:szCs w:val="22"/>
        </w:rPr>
        <w:t xml:space="preserve">) </w:t>
      </w:r>
      <w:r w:rsidR="004B0DFD" w:rsidRPr="00634B2F">
        <w:rPr>
          <w:rFonts w:ascii="Arial" w:hAnsi="Arial" w:cs="Arial"/>
          <w:sz w:val="22"/>
          <w:szCs w:val="22"/>
        </w:rPr>
        <w:t>subsequente</w:t>
      </w:r>
      <w:r w:rsidR="00E31686" w:rsidRPr="00634B2F">
        <w:rPr>
          <w:rFonts w:ascii="Arial" w:hAnsi="Arial" w:cs="Arial"/>
          <w:sz w:val="22"/>
          <w:szCs w:val="22"/>
        </w:rPr>
        <w:t xml:space="preserve"> (s).</w:t>
      </w:r>
    </w:p>
    <w:p w14:paraId="3A667E30" w14:textId="77777777" w:rsidR="00EA429E" w:rsidRPr="00634B2F" w:rsidRDefault="00AB01D6" w:rsidP="00F76398">
      <w:pPr>
        <w:pStyle w:val="CM67"/>
        <w:spacing w:after="0"/>
        <w:jc w:val="both"/>
        <w:rPr>
          <w:rFonts w:ascii="Arial" w:hAnsi="Arial" w:cs="Arial"/>
          <w:sz w:val="22"/>
          <w:szCs w:val="22"/>
        </w:rPr>
      </w:pPr>
      <w:proofErr w:type="gramStart"/>
      <w:r w:rsidRPr="00634B2F">
        <w:rPr>
          <w:rFonts w:ascii="Arial" w:hAnsi="Arial" w:cs="Arial"/>
          <w:b/>
          <w:bCs/>
          <w:sz w:val="22"/>
          <w:szCs w:val="22"/>
        </w:rPr>
        <w:t>4</w:t>
      </w:r>
      <w:r w:rsidR="00F76398" w:rsidRPr="00634B2F">
        <w:rPr>
          <w:rFonts w:ascii="Arial" w:hAnsi="Arial" w:cs="Arial"/>
          <w:b/>
          <w:bCs/>
          <w:sz w:val="22"/>
          <w:szCs w:val="22"/>
        </w:rPr>
        <w:t>.3</w:t>
      </w:r>
      <w:r w:rsidR="00F76398" w:rsidRPr="00634B2F">
        <w:rPr>
          <w:rFonts w:ascii="Arial" w:hAnsi="Arial" w:cs="Arial"/>
          <w:bCs/>
          <w:sz w:val="22"/>
          <w:szCs w:val="22"/>
        </w:rPr>
        <w:tab/>
      </w:r>
      <w:r w:rsidR="006A77B7" w:rsidRPr="00634B2F">
        <w:rPr>
          <w:rFonts w:ascii="Arial" w:hAnsi="Arial" w:cs="Arial"/>
          <w:sz w:val="22"/>
          <w:szCs w:val="22"/>
        </w:rPr>
        <w:t>Os</w:t>
      </w:r>
      <w:proofErr w:type="gramEnd"/>
      <w:r w:rsidR="006A77B7" w:rsidRPr="00634B2F">
        <w:rPr>
          <w:rFonts w:ascii="Arial" w:hAnsi="Arial" w:cs="Arial"/>
          <w:sz w:val="22"/>
          <w:szCs w:val="22"/>
        </w:rPr>
        <w:t xml:space="preserve"> envelopes de P</w:t>
      </w:r>
      <w:r w:rsidR="00EA429E" w:rsidRPr="00634B2F">
        <w:rPr>
          <w:rFonts w:ascii="Arial" w:hAnsi="Arial" w:cs="Arial"/>
          <w:sz w:val="22"/>
          <w:szCs w:val="22"/>
        </w:rPr>
        <w:t>roposta</w:t>
      </w:r>
      <w:r w:rsidR="006A77B7" w:rsidRPr="00634B2F">
        <w:rPr>
          <w:rFonts w:ascii="Arial" w:hAnsi="Arial" w:cs="Arial"/>
          <w:sz w:val="22"/>
          <w:szCs w:val="22"/>
        </w:rPr>
        <w:t xml:space="preserve"> de P</w:t>
      </w:r>
      <w:r w:rsidR="00E31686" w:rsidRPr="00634B2F">
        <w:rPr>
          <w:rFonts w:ascii="Arial" w:hAnsi="Arial" w:cs="Arial"/>
          <w:sz w:val="22"/>
          <w:szCs w:val="22"/>
        </w:rPr>
        <w:t>reço</w:t>
      </w:r>
      <w:r w:rsidR="006A77B7" w:rsidRPr="00634B2F">
        <w:rPr>
          <w:rFonts w:ascii="Arial" w:hAnsi="Arial" w:cs="Arial"/>
          <w:sz w:val="22"/>
          <w:szCs w:val="22"/>
        </w:rPr>
        <w:t xml:space="preserve"> e D</w:t>
      </w:r>
      <w:r w:rsidR="00EA429E" w:rsidRPr="00634B2F">
        <w:rPr>
          <w:rFonts w:ascii="Arial" w:hAnsi="Arial" w:cs="Arial"/>
          <w:sz w:val="22"/>
          <w:szCs w:val="22"/>
        </w:rPr>
        <w:t>ocume</w:t>
      </w:r>
      <w:r w:rsidR="00E31686" w:rsidRPr="00634B2F">
        <w:rPr>
          <w:rFonts w:ascii="Arial" w:hAnsi="Arial" w:cs="Arial"/>
          <w:sz w:val="22"/>
          <w:szCs w:val="22"/>
        </w:rPr>
        <w:t>ntação encaminhados a Comissão de Seleção</w:t>
      </w:r>
      <w:r w:rsidR="00EA429E" w:rsidRPr="00634B2F">
        <w:rPr>
          <w:rFonts w:ascii="Arial" w:hAnsi="Arial" w:cs="Arial"/>
          <w:sz w:val="22"/>
          <w:szCs w:val="22"/>
        </w:rPr>
        <w:t xml:space="preserve"> após a data e h</w:t>
      </w:r>
      <w:r w:rsidR="00E31686" w:rsidRPr="00634B2F">
        <w:rPr>
          <w:rFonts w:ascii="Arial" w:hAnsi="Arial" w:cs="Arial"/>
          <w:sz w:val="22"/>
          <w:szCs w:val="22"/>
        </w:rPr>
        <w:t>orário fixado no presente instrumento</w:t>
      </w:r>
      <w:r w:rsidR="00EA429E" w:rsidRPr="00634B2F">
        <w:rPr>
          <w:rFonts w:ascii="Arial" w:hAnsi="Arial" w:cs="Arial"/>
          <w:sz w:val="22"/>
          <w:szCs w:val="22"/>
        </w:rPr>
        <w:t>, serão recusados e devolvidos, ainda lacrad</w:t>
      </w:r>
      <w:r w:rsidR="00E31686" w:rsidRPr="00634B2F">
        <w:rPr>
          <w:rFonts w:ascii="Arial" w:hAnsi="Arial" w:cs="Arial"/>
          <w:sz w:val="22"/>
          <w:szCs w:val="22"/>
        </w:rPr>
        <w:t>os, aos respectivos remetentes.</w:t>
      </w:r>
    </w:p>
    <w:p w14:paraId="6F5B86AC" w14:textId="77777777" w:rsidR="006E7BD8" w:rsidRPr="00634B2F" w:rsidRDefault="006E7BD8" w:rsidP="00F2045D">
      <w:pPr>
        <w:pStyle w:val="CM67"/>
        <w:spacing w:after="0"/>
        <w:jc w:val="both"/>
        <w:rPr>
          <w:rFonts w:ascii="Arial" w:hAnsi="Arial" w:cs="Arial"/>
          <w:b/>
          <w:bCs/>
          <w:sz w:val="22"/>
          <w:szCs w:val="22"/>
        </w:rPr>
      </w:pPr>
    </w:p>
    <w:p w14:paraId="254A773C" w14:textId="77777777" w:rsidR="00EA429E" w:rsidRPr="00634B2F" w:rsidRDefault="00AB01D6" w:rsidP="00F2045D">
      <w:pPr>
        <w:pStyle w:val="CM67"/>
        <w:spacing w:after="0"/>
        <w:jc w:val="both"/>
        <w:rPr>
          <w:rFonts w:ascii="Arial" w:hAnsi="Arial" w:cs="Arial"/>
          <w:b/>
          <w:bCs/>
          <w:sz w:val="22"/>
          <w:szCs w:val="22"/>
        </w:rPr>
      </w:pPr>
      <w:r w:rsidRPr="00634B2F">
        <w:rPr>
          <w:rFonts w:ascii="Arial" w:hAnsi="Arial" w:cs="Arial"/>
          <w:b/>
          <w:bCs/>
          <w:sz w:val="22"/>
          <w:szCs w:val="22"/>
        </w:rPr>
        <w:t>05</w:t>
      </w:r>
      <w:r w:rsidR="00EA429E" w:rsidRPr="00634B2F">
        <w:rPr>
          <w:rFonts w:ascii="Arial" w:hAnsi="Arial" w:cs="Arial"/>
          <w:b/>
          <w:bCs/>
          <w:sz w:val="22"/>
          <w:szCs w:val="22"/>
        </w:rPr>
        <w:t xml:space="preserve"> – DAS CONDIÇÕES GERAIS PARA PARTICIPAÇÃO </w:t>
      </w:r>
    </w:p>
    <w:p w14:paraId="34CD114A" w14:textId="77777777" w:rsidR="00F2045D" w:rsidRPr="00634B2F" w:rsidRDefault="00F2045D" w:rsidP="00F2045D">
      <w:pPr>
        <w:pStyle w:val="Default"/>
        <w:rPr>
          <w:rFonts w:ascii="Arial" w:hAnsi="Arial" w:cs="Arial"/>
          <w:sz w:val="22"/>
          <w:szCs w:val="22"/>
        </w:rPr>
      </w:pPr>
    </w:p>
    <w:p w14:paraId="3A1D0B37" w14:textId="38D9173E" w:rsidR="00EA429E" w:rsidRPr="00634B2F" w:rsidRDefault="00AB01D6" w:rsidP="00F2045D">
      <w:pPr>
        <w:pStyle w:val="CM68"/>
        <w:spacing w:after="0"/>
        <w:jc w:val="both"/>
        <w:rPr>
          <w:rFonts w:ascii="Arial" w:hAnsi="Arial" w:cs="Arial"/>
          <w:color w:val="000000"/>
          <w:sz w:val="22"/>
          <w:szCs w:val="22"/>
        </w:rPr>
      </w:pPr>
      <w:proofErr w:type="gramStart"/>
      <w:r w:rsidRPr="00634B2F">
        <w:rPr>
          <w:rFonts w:ascii="Arial" w:hAnsi="Arial" w:cs="Arial"/>
          <w:b/>
          <w:bCs/>
          <w:sz w:val="22"/>
          <w:szCs w:val="22"/>
        </w:rPr>
        <w:t>5</w:t>
      </w:r>
      <w:r w:rsidR="00EA429E" w:rsidRPr="00634B2F">
        <w:rPr>
          <w:rFonts w:ascii="Arial" w:hAnsi="Arial" w:cs="Arial"/>
          <w:b/>
          <w:bCs/>
          <w:sz w:val="22"/>
          <w:szCs w:val="22"/>
        </w:rPr>
        <w:t>.1</w:t>
      </w:r>
      <w:r w:rsidR="00F2045D" w:rsidRPr="00634B2F">
        <w:rPr>
          <w:rFonts w:ascii="Arial" w:hAnsi="Arial" w:cs="Arial"/>
          <w:b/>
          <w:bCs/>
          <w:sz w:val="22"/>
          <w:szCs w:val="22"/>
        </w:rPr>
        <w:tab/>
      </w:r>
      <w:r w:rsidR="006E7BD8" w:rsidRPr="00634B2F">
        <w:rPr>
          <w:rFonts w:ascii="Arial" w:hAnsi="Arial" w:cs="Arial"/>
          <w:sz w:val="22"/>
          <w:szCs w:val="22"/>
        </w:rPr>
        <w:t>Poderão</w:t>
      </w:r>
      <w:proofErr w:type="gramEnd"/>
      <w:r w:rsidR="006E7BD8" w:rsidRPr="00634B2F">
        <w:rPr>
          <w:rFonts w:ascii="Arial" w:hAnsi="Arial" w:cs="Arial"/>
          <w:sz w:val="22"/>
          <w:szCs w:val="22"/>
        </w:rPr>
        <w:t xml:space="preserve"> participar da presente Seleção Pública</w:t>
      </w:r>
      <w:r w:rsidR="0011362C" w:rsidRPr="00634B2F">
        <w:rPr>
          <w:rFonts w:ascii="Arial" w:hAnsi="Arial" w:cs="Arial"/>
          <w:sz w:val="22"/>
          <w:szCs w:val="22"/>
        </w:rPr>
        <w:t xml:space="preserve"> </w:t>
      </w:r>
      <w:r w:rsidR="00EA429E" w:rsidRPr="00634B2F">
        <w:rPr>
          <w:rFonts w:ascii="Arial" w:hAnsi="Arial" w:cs="Arial"/>
          <w:color w:val="000000"/>
          <w:sz w:val="22"/>
          <w:szCs w:val="22"/>
        </w:rPr>
        <w:t>empresas interessadas que atenderem a todas as exigências, inclusive quanto à doc</w:t>
      </w:r>
      <w:r w:rsidR="006E7BD8" w:rsidRPr="00634B2F">
        <w:rPr>
          <w:rFonts w:ascii="Arial" w:hAnsi="Arial" w:cs="Arial"/>
          <w:color w:val="000000"/>
          <w:sz w:val="22"/>
          <w:szCs w:val="22"/>
        </w:rPr>
        <w:t>umentação requerida neste instrumento</w:t>
      </w:r>
      <w:r w:rsidR="00EA429E" w:rsidRPr="00634B2F">
        <w:rPr>
          <w:rFonts w:ascii="Arial" w:hAnsi="Arial" w:cs="Arial"/>
          <w:color w:val="000000"/>
          <w:sz w:val="22"/>
          <w:szCs w:val="22"/>
        </w:rPr>
        <w:t xml:space="preserve">, e ainda, que </w:t>
      </w:r>
      <w:r w:rsidR="002757DB" w:rsidRPr="00634B2F">
        <w:rPr>
          <w:rFonts w:ascii="Arial" w:hAnsi="Arial" w:cs="Arial"/>
          <w:color w:val="000000"/>
          <w:sz w:val="22"/>
          <w:szCs w:val="22"/>
        </w:rPr>
        <w:t>contiverem no seu ramo de atividade, inseridos</w:t>
      </w:r>
      <w:r w:rsidR="00EA429E" w:rsidRPr="00634B2F">
        <w:rPr>
          <w:rFonts w:ascii="Arial" w:hAnsi="Arial" w:cs="Arial"/>
          <w:color w:val="000000"/>
          <w:sz w:val="22"/>
          <w:szCs w:val="22"/>
        </w:rPr>
        <w:t xml:space="preserve"> no contrato social em vigor, devidamente registrado, a</w:t>
      </w:r>
      <w:r w:rsidR="00F2045D" w:rsidRPr="00634B2F">
        <w:rPr>
          <w:rFonts w:ascii="Arial" w:hAnsi="Arial" w:cs="Arial"/>
          <w:color w:val="000000"/>
          <w:sz w:val="22"/>
          <w:szCs w:val="22"/>
        </w:rPr>
        <w:t xml:space="preserve"> faculdade para</w:t>
      </w:r>
      <w:r w:rsidR="00EA429E" w:rsidRPr="00634B2F">
        <w:rPr>
          <w:rFonts w:ascii="Arial" w:hAnsi="Arial" w:cs="Arial"/>
          <w:color w:val="000000"/>
          <w:sz w:val="22"/>
          <w:szCs w:val="22"/>
        </w:rPr>
        <w:t xml:space="preserve"> execução do objeto constante</w:t>
      </w:r>
      <w:r w:rsidR="0011362C" w:rsidRPr="00634B2F">
        <w:rPr>
          <w:rFonts w:ascii="Arial" w:hAnsi="Arial" w:cs="Arial"/>
          <w:color w:val="000000"/>
          <w:sz w:val="22"/>
          <w:szCs w:val="22"/>
        </w:rPr>
        <w:t xml:space="preserve"> </w:t>
      </w:r>
      <w:r w:rsidR="006E7BD8" w:rsidRPr="00634B2F">
        <w:rPr>
          <w:rFonts w:ascii="Arial" w:hAnsi="Arial" w:cs="Arial"/>
          <w:color w:val="000000"/>
          <w:sz w:val="22"/>
          <w:szCs w:val="22"/>
        </w:rPr>
        <w:t>deste instrumento</w:t>
      </w:r>
      <w:r w:rsidR="00F2045D" w:rsidRPr="00634B2F">
        <w:rPr>
          <w:rFonts w:ascii="Arial" w:hAnsi="Arial" w:cs="Arial"/>
          <w:color w:val="000000"/>
          <w:sz w:val="22"/>
          <w:szCs w:val="22"/>
        </w:rPr>
        <w:t xml:space="preserve"> e seus anexos</w:t>
      </w:r>
      <w:r w:rsidR="00EA429E" w:rsidRPr="00634B2F">
        <w:rPr>
          <w:rFonts w:ascii="Arial" w:hAnsi="Arial" w:cs="Arial"/>
          <w:b/>
          <w:bCs/>
          <w:color w:val="000000"/>
          <w:sz w:val="22"/>
          <w:szCs w:val="22"/>
        </w:rPr>
        <w:t xml:space="preserve">. </w:t>
      </w:r>
    </w:p>
    <w:p w14:paraId="074413D3" w14:textId="77777777" w:rsidR="00EA429E" w:rsidRPr="00634B2F" w:rsidRDefault="00AB01D6" w:rsidP="00F2045D">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EA429E" w:rsidRPr="00634B2F">
        <w:rPr>
          <w:rFonts w:ascii="Arial" w:hAnsi="Arial" w:cs="Arial"/>
          <w:b/>
          <w:bCs/>
          <w:color w:val="000000"/>
          <w:sz w:val="22"/>
          <w:szCs w:val="22"/>
        </w:rPr>
        <w:t>.2</w:t>
      </w:r>
      <w:r w:rsidR="00F2045D" w:rsidRPr="00634B2F">
        <w:rPr>
          <w:rFonts w:ascii="Arial" w:hAnsi="Arial" w:cs="Arial"/>
          <w:b/>
          <w:bCs/>
          <w:color w:val="000000"/>
          <w:sz w:val="22"/>
          <w:szCs w:val="22"/>
        </w:rPr>
        <w:tab/>
      </w:r>
      <w:r w:rsidR="006E7BD8" w:rsidRPr="00634B2F">
        <w:rPr>
          <w:rFonts w:ascii="Arial" w:hAnsi="Arial" w:cs="Arial"/>
          <w:color w:val="000000"/>
          <w:sz w:val="22"/>
          <w:szCs w:val="22"/>
        </w:rPr>
        <w:t>A participação na seleção</w:t>
      </w:r>
      <w:r w:rsidR="00EA429E" w:rsidRPr="00634B2F">
        <w:rPr>
          <w:rFonts w:ascii="Arial" w:hAnsi="Arial" w:cs="Arial"/>
          <w:color w:val="000000"/>
          <w:sz w:val="22"/>
          <w:szCs w:val="22"/>
        </w:rPr>
        <w:t xml:space="preserve"> importa total e irrestrita submissão dos propone</w:t>
      </w:r>
      <w:r w:rsidR="00F2045D" w:rsidRPr="00634B2F">
        <w:rPr>
          <w:rFonts w:ascii="Arial" w:hAnsi="Arial" w:cs="Arial"/>
          <w:color w:val="000000"/>
          <w:sz w:val="22"/>
          <w:szCs w:val="22"/>
        </w:rPr>
        <w:t>n</w:t>
      </w:r>
      <w:r w:rsidR="006E7BD8" w:rsidRPr="00634B2F">
        <w:rPr>
          <w:rFonts w:ascii="Arial" w:hAnsi="Arial" w:cs="Arial"/>
          <w:color w:val="000000"/>
          <w:sz w:val="22"/>
          <w:szCs w:val="22"/>
        </w:rPr>
        <w:t>tes às condições deste Instrumento Convocatório</w:t>
      </w:r>
      <w:r w:rsidR="00F2045D" w:rsidRPr="00634B2F">
        <w:rPr>
          <w:rFonts w:ascii="Arial" w:hAnsi="Arial" w:cs="Arial"/>
          <w:color w:val="000000"/>
          <w:sz w:val="22"/>
          <w:szCs w:val="22"/>
        </w:rPr>
        <w:t>.</w:t>
      </w:r>
    </w:p>
    <w:p w14:paraId="59B94D22" w14:textId="77777777" w:rsidR="00EA429E" w:rsidRPr="00634B2F" w:rsidRDefault="00AB01D6" w:rsidP="00F2045D">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5</w:t>
      </w:r>
      <w:r w:rsidR="00F2045D" w:rsidRPr="00634B2F">
        <w:rPr>
          <w:rFonts w:ascii="Arial" w:hAnsi="Arial" w:cs="Arial"/>
          <w:b/>
          <w:bCs/>
          <w:color w:val="000000"/>
          <w:sz w:val="22"/>
          <w:szCs w:val="22"/>
        </w:rPr>
        <w:t>.3</w:t>
      </w:r>
      <w:r w:rsidR="00F2045D" w:rsidRPr="00634B2F">
        <w:rPr>
          <w:rFonts w:ascii="Arial" w:hAnsi="Arial" w:cs="Arial"/>
          <w:bCs/>
          <w:color w:val="000000"/>
          <w:sz w:val="22"/>
          <w:szCs w:val="22"/>
        </w:rPr>
        <w:tab/>
      </w:r>
      <w:r w:rsidR="006E7BD8" w:rsidRPr="00634B2F">
        <w:rPr>
          <w:rFonts w:ascii="Arial" w:hAnsi="Arial" w:cs="Arial"/>
          <w:color w:val="000000"/>
          <w:sz w:val="22"/>
          <w:szCs w:val="22"/>
        </w:rPr>
        <w:t>Cada</w:t>
      </w:r>
      <w:proofErr w:type="gramEnd"/>
      <w:r w:rsidR="006E7BD8" w:rsidRPr="00634B2F">
        <w:rPr>
          <w:rFonts w:ascii="Arial" w:hAnsi="Arial" w:cs="Arial"/>
          <w:color w:val="000000"/>
          <w:sz w:val="22"/>
          <w:szCs w:val="22"/>
        </w:rPr>
        <w:t xml:space="preserve"> empresa participante</w:t>
      </w:r>
      <w:r w:rsidR="00EA429E" w:rsidRPr="00634B2F">
        <w:rPr>
          <w:rFonts w:ascii="Arial" w:hAnsi="Arial" w:cs="Arial"/>
          <w:color w:val="000000"/>
          <w:sz w:val="22"/>
          <w:szCs w:val="22"/>
        </w:rPr>
        <w:t xml:space="preserve"> apresentar-se-á com, preferencialmente, um representante legal que, devidamente munido de credencial, será o único admitido a intervir em todas as f</w:t>
      </w:r>
      <w:r w:rsidR="006E7BD8" w:rsidRPr="00634B2F">
        <w:rPr>
          <w:rFonts w:ascii="Arial" w:hAnsi="Arial" w:cs="Arial"/>
          <w:color w:val="000000"/>
          <w:sz w:val="22"/>
          <w:szCs w:val="22"/>
        </w:rPr>
        <w:t>ases desta seleção</w:t>
      </w:r>
      <w:r w:rsidR="00EA429E" w:rsidRPr="00634B2F">
        <w:rPr>
          <w:rFonts w:ascii="Arial" w:hAnsi="Arial" w:cs="Arial"/>
          <w:color w:val="000000"/>
          <w:sz w:val="22"/>
          <w:szCs w:val="22"/>
        </w:rPr>
        <w:t>, quer por escrito, quer oralmente, respondendo assim, para todos o</w:t>
      </w:r>
      <w:r w:rsidR="006A77B7" w:rsidRPr="00634B2F">
        <w:rPr>
          <w:rFonts w:ascii="Arial" w:hAnsi="Arial" w:cs="Arial"/>
          <w:color w:val="000000"/>
          <w:sz w:val="22"/>
          <w:szCs w:val="22"/>
        </w:rPr>
        <w:t>s efeitos, por seu representado.</w:t>
      </w:r>
    </w:p>
    <w:p w14:paraId="34D0F622" w14:textId="6C93C95A" w:rsidR="00EA429E" w:rsidRPr="00634B2F" w:rsidRDefault="00AB01D6" w:rsidP="00F2045D">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5</w:t>
      </w:r>
      <w:r w:rsidR="00F2045D" w:rsidRPr="00634B2F">
        <w:rPr>
          <w:rFonts w:ascii="Arial" w:hAnsi="Arial" w:cs="Arial"/>
          <w:b/>
          <w:bCs/>
          <w:color w:val="000000"/>
          <w:sz w:val="22"/>
          <w:szCs w:val="22"/>
        </w:rPr>
        <w:t>.4</w:t>
      </w:r>
      <w:r w:rsidR="00F2045D" w:rsidRPr="00634B2F">
        <w:rPr>
          <w:rFonts w:ascii="Arial" w:hAnsi="Arial" w:cs="Arial"/>
          <w:bCs/>
          <w:color w:val="000000"/>
          <w:sz w:val="22"/>
          <w:szCs w:val="22"/>
        </w:rPr>
        <w:tab/>
      </w:r>
      <w:r w:rsidR="00EA429E" w:rsidRPr="00634B2F">
        <w:rPr>
          <w:rFonts w:ascii="Arial" w:hAnsi="Arial" w:cs="Arial"/>
          <w:color w:val="000000"/>
          <w:sz w:val="22"/>
          <w:szCs w:val="22"/>
        </w:rPr>
        <w:t>Nenhuma</w:t>
      </w:r>
      <w:proofErr w:type="gramEnd"/>
      <w:r w:rsidR="00EA429E" w:rsidRPr="00634B2F">
        <w:rPr>
          <w:rFonts w:ascii="Arial" w:hAnsi="Arial" w:cs="Arial"/>
          <w:color w:val="000000"/>
          <w:sz w:val="22"/>
          <w:szCs w:val="22"/>
        </w:rPr>
        <w:t xml:space="preserve"> pessoa física, ainda que credenciada por procuração legal, poderá </w:t>
      </w:r>
      <w:r w:rsidR="006E7BD8" w:rsidRPr="00634B2F">
        <w:rPr>
          <w:rFonts w:ascii="Arial" w:hAnsi="Arial" w:cs="Arial"/>
          <w:color w:val="000000"/>
          <w:sz w:val="22"/>
          <w:szCs w:val="22"/>
        </w:rPr>
        <w:t>representar mais de uma empresa participante.</w:t>
      </w:r>
    </w:p>
    <w:p w14:paraId="7CA082B8" w14:textId="77777777" w:rsidR="000C1DA1" w:rsidRPr="00634B2F" w:rsidRDefault="000C1DA1" w:rsidP="000C1DA1">
      <w:pPr>
        <w:pStyle w:val="Default"/>
        <w:rPr>
          <w:rFonts w:ascii="Arial" w:hAnsi="Arial" w:cs="Arial"/>
          <w:sz w:val="22"/>
          <w:szCs w:val="22"/>
        </w:rPr>
      </w:pPr>
    </w:p>
    <w:p w14:paraId="4F7F3597" w14:textId="77777777" w:rsidR="00EA429E" w:rsidRPr="00634B2F" w:rsidRDefault="00AB01D6" w:rsidP="00766347">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766347" w:rsidRPr="00634B2F">
        <w:rPr>
          <w:rFonts w:ascii="Arial" w:hAnsi="Arial" w:cs="Arial"/>
          <w:b/>
          <w:bCs/>
          <w:color w:val="000000"/>
          <w:sz w:val="22"/>
          <w:szCs w:val="22"/>
        </w:rPr>
        <w:t>.5</w:t>
      </w:r>
      <w:r w:rsidR="00766347" w:rsidRPr="00634B2F">
        <w:rPr>
          <w:rFonts w:ascii="Arial" w:hAnsi="Arial" w:cs="Arial"/>
          <w:bCs/>
          <w:color w:val="000000"/>
          <w:sz w:val="22"/>
          <w:szCs w:val="22"/>
        </w:rPr>
        <w:tab/>
      </w:r>
      <w:r w:rsidR="00EA429E" w:rsidRPr="00634B2F">
        <w:rPr>
          <w:rFonts w:ascii="Arial" w:hAnsi="Arial" w:cs="Arial"/>
          <w:b/>
          <w:bCs/>
          <w:color w:val="000000"/>
          <w:sz w:val="22"/>
          <w:szCs w:val="22"/>
        </w:rPr>
        <w:t xml:space="preserve"> NÃO PODERÃO CONCORRER, DIRETA O</w:t>
      </w:r>
      <w:r w:rsidR="006E7BD8" w:rsidRPr="00634B2F">
        <w:rPr>
          <w:rFonts w:ascii="Arial" w:hAnsi="Arial" w:cs="Arial"/>
          <w:b/>
          <w:bCs/>
          <w:color w:val="000000"/>
          <w:sz w:val="22"/>
          <w:szCs w:val="22"/>
        </w:rPr>
        <w:t>U INDIRETAMENTE, NESTA SELEÇÃO PÚBLICA</w:t>
      </w:r>
      <w:r w:rsidR="00EA429E" w:rsidRPr="00634B2F">
        <w:rPr>
          <w:rFonts w:ascii="Arial" w:hAnsi="Arial" w:cs="Arial"/>
          <w:b/>
          <w:bCs/>
          <w:color w:val="000000"/>
          <w:sz w:val="22"/>
          <w:szCs w:val="22"/>
        </w:rPr>
        <w:t xml:space="preserve">: </w:t>
      </w:r>
    </w:p>
    <w:p w14:paraId="5E37C762" w14:textId="33157916" w:rsidR="00EA429E"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766347" w:rsidRPr="00634B2F">
        <w:rPr>
          <w:rFonts w:ascii="Arial" w:hAnsi="Arial" w:cs="Arial"/>
          <w:b/>
          <w:bCs/>
          <w:color w:val="000000"/>
          <w:sz w:val="22"/>
          <w:szCs w:val="22"/>
        </w:rPr>
        <w:t>.5.1</w:t>
      </w:r>
      <w:r w:rsidR="00766347" w:rsidRPr="00634B2F">
        <w:rPr>
          <w:rFonts w:ascii="Arial" w:hAnsi="Arial" w:cs="Arial"/>
          <w:b/>
          <w:bCs/>
          <w:color w:val="000000"/>
          <w:sz w:val="22"/>
          <w:szCs w:val="22"/>
        </w:rPr>
        <w:tab/>
      </w:r>
      <w:r w:rsidR="00777A15" w:rsidRPr="00634B2F">
        <w:rPr>
          <w:rFonts w:ascii="Arial" w:hAnsi="Arial" w:cs="Arial"/>
          <w:color w:val="000000"/>
          <w:sz w:val="22"/>
          <w:szCs w:val="22"/>
        </w:rPr>
        <w:t>A</w:t>
      </w:r>
      <w:r w:rsidR="00750392" w:rsidRPr="00634B2F">
        <w:rPr>
          <w:rFonts w:ascii="Arial" w:hAnsi="Arial" w:cs="Arial"/>
          <w:color w:val="000000"/>
          <w:sz w:val="22"/>
          <w:szCs w:val="22"/>
        </w:rPr>
        <w:t>utor do anteprojeto, do projeto básico ou do projeto executivo, pessoa física ou jurídica, quando a licitação versar sobre obra, serviços ou fornecimento de bens a ele relacionados;</w:t>
      </w:r>
    </w:p>
    <w:p w14:paraId="22AA5367" w14:textId="2173014D"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.5.2</w:t>
      </w:r>
      <w:r w:rsidR="003E4C90" w:rsidRPr="00634B2F">
        <w:rPr>
          <w:rFonts w:ascii="Arial" w:hAnsi="Arial" w:cs="Arial"/>
          <w:bCs/>
          <w:color w:val="000000"/>
          <w:sz w:val="22"/>
          <w:szCs w:val="22"/>
        </w:rPr>
        <w:tab/>
      </w:r>
      <w:r w:rsidR="00750392" w:rsidRPr="00634B2F">
        <w:rPr>
          <w:rFonts w:ascii="Arial" w:hAnsi="Arial" w:cs="Arial"/>
          <w:color w:val="000000"/>
          <w:sz w:val="22"/>
          <w:szCs w:val="22"/>
        </w:rPr>
        <w:t> </w:t>
      </w:r>
      <w:r w:rsidR="00777A15" w:rsidRPr="00634B2F">
        <w:rPr>
          <w:rFonts w:ascii="Arial" w:hAnsi="Arial" w:cs="Arial"/>
          <w:color w:val="000000"/>
          <w:sz w:val="22"/>
          <w:szCs w:val="22"/>
        </w:rPr>
        <w:t>E</w:t>
      </w:r>
      <w:r w:rsidR="00750392" w:rsidRPr="00634B2F">
        <w:rPr>
          <w:rFonts w:ascii="Arial" w:hAnsi="Arial" w:cs="Arial"/>
          <w:color w:val="000000"/>
          <w:sz w:val="22"/>
          <w:szCs w:val="22"/>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B878FB0" w14:textId="54A896A8"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EA429E" w:rsidRPr="00634B2F">
        <w:rPr>
          <w:rFonts w:ascii="Arial" w:hAnsi="Arial" w:cs="Arial"/>
          <w:b/>
          <w:bCs/>
          <w:color w:val="000000"/>
          <w:sz w:val="22"/>
          <w:szCs w:val="22"/>
        </w:rPr>
        <w:t>.5.3</w:t>
      </w:r>
      <w:r w:rsidR="003E4C90" w:rsidRPr="00634B2F">
        <w:rPr>
          <w:rFonts w:ascii="Arial" w:hAnsi="Arial" w:cs="Arial"/>
          <w:b/>
          <w:bCs/>
          <w:color w:val="000000"/>
          <w:sz w:val="22"/>
          <w:szCs w:val="22"/>
        </w:rPr>
        <w:tab/>
      </w:r>
      <w:r w:rsidR="00777A15" w:rsidRPr="00634B2F">
        <w:rPr>
          <w:rFonts w:ascii="Arial" w:hAnsi="Arial" w:cs="Arial"/>
          <w:color w:val="000000"/>
          <w:sz w:val="22"/>
          <w:szCs w:val="22"/>
        </w:rPr>
        <w:t>P</w:t>
      </w:r>
      <w:r w:rsidR="00750392" w:rsidRPr="00634B2F">
        <w:rPr>
          <w:rFonts w:ascii="Arial" w:hAnsi="Arial" w:cs="Arial"/>
          <w:color w:val="000000"/>
          <w:sz w:val="22"/>
          <w:szCs w:val="22"/>
        </w:rPr>
        <w:t>essoa física ou jurídica que se encontre, ao tempo da licitação, impossibilitada de participar da licitação em decorrência de sanção que lhe foi imposta;</w:t>
      </w:r>
    </w:p>
    <w:p w14:paraId="461DD5B5" w14:textId="062C9701" w:rsidR="00EA429E"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.5.4</w:t>
      </w:r>
      <w:r w:rsidR="00777A15" w:rsidRPr="00634B2F">
        <w:rPr>
          <w:rFonts w:ascii="Arial" w:hAnsi="Arial" w:cs="Arial"/>
          <w:b/>
          <w:bCs/>
          <w:color w:val="000000"/>
          <w:sz w:val="22"/>
          <w:szCs w:val="22"/>
        </w:rPr>
        <w:t xml:space="preserve"> </w:t>
      </w:r>
      <w:r w:rsidR="00777A15" w:rsidRPr="00634B2F">
        <w:rPr>
          <w:rFonts w:ascii="Arial" w:hAnsi="Arial" w:cs="Arial"/>
          <w:color w:val="000000"/>
          <w:sz w:val="22"/>
          <w:szCs w:val="22"/>
        </w:rPr>
        <w:t>A</w:t>
      </w:r>
      <w:r w:rsidR="00750392" w:rsidRPr="00634B2F">
        <w:rPr>
          <w:rFonts w:ascii="Arial" w:hAnsi="Arial" w:cs="Arial"/>
          <w:color w:val="000000"/>
          <w:sz w:val="22"/>
          <w:szCs w:val="22"/>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5C65A47" w14:textId="42AC3FFF"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.5.5</w:t>
      </w:r>
      <w:r w:rsidR="003E4C90" w:rsidRPr="00634B2F">
        <w:rPr>
          <w:rFonts w:ascii="Arial" w:hAnsi="Arial" w:cs="Arial"/>
          <w:bCs/>
          <w:color w:val="000000"/>
          <w:sz w:val="22"/>
          <w:szCs w:val="22"/>
        </w:rPr>
        <w:tab/>
      </w:r>
      <w:r w:rsidR="00750392" w:rsidRPr="00634B2F">
        <w:rPr>
          <w:rFonts w:ascii="Arial" w:hAnsi="Arial" w:cs="Arial"/>
          <w:color w:val="000000"/>
          <w:sz w:val="22"/>
          <w:szCs w:val="22"/>
        </w:rPr>
        <w:t> </w:t>
      </w:r>
      <w:r w:rsidR="00777A15" w:rsidRPr="00634B2F">
        <w:rPr>
          <w:rFonts w:ascii="Arial" w:hAnsi="Arial" w:cs="Arial"/>
          <w:color w:val="000000"/>
          <w:sz w:val="22"/>
          <w:szCs w:val="22"/>
        </w:rPr>
        <w:t>E</w:t>
      </w:r>
      <w:r w:rsidR="00750392" w:rsidRPr="00634B2F">
        <w:rPr>
          <w:rFonts w:ascii="Arial" w:hAnsi="Arial" w:cs="Arial"/>
          <w:color w:val="000000"/>
          <w:sz w:val="22"/>
          <w:szCs w:val="22"/>
        </w:rPr>
        <w:t>mpresas controladoras, controladas ou coligadas, nos termos da </w:t>
      </w:r>
      <w:r w:rsidR="00750392" w:rsidRPr="00634B2F">
        <w:rPr>
          <w:rFonts w:ascii="Arial" w:hAnsi="Arial" w:cs="Arial"/>
          <w:sz w:val="22"/>
          <w:szCs w:val="22"/>
        </w:rPr>
        <w:t>Lei nº 6.404, de 15 de</w:t>
      </w:r>
      <w:r w:rsidR="00777A15" w:rsidRPr="00634B2F">
        <w:rPr>
          <w:rFonts w:ascii="Arial" w:hAnsi="Arial" w:cs="Arial"/>
          <w:sz w:val="22"/>
          <w:szCs w:val="22"/>
        </w:rPr>
        <w:t xml:space="preserve"> </w:t>
      </w:r>
      <w:r w:rsidR="00750392" w:rsidRPr="00634B2F">
        <w:rPr>
          <w:rFonts w:ascii="Arial" w:hAnsi="Arial" w:cs="Arial"/>
          <w:sz w:val="22"/>
          <w:szCs w:val="22"/>
        </w:rPr>
        <w:t>dezembro de 1976</w:t>
      </w:r>
      <w:r w:rsidR="00750392" w:rsidRPr="00634B2F">
        <w:rPr>
          <w:rFonts w:ascii="Arial" w:hAnsi="Arial" w:cs="Arial"/>
          <w:color w:val="000000"/>
          <w:sz w:val="22"/>
          <w:szCs w:val="22"/>
        </w:rPr>
        <w:t>, concorrendo entre si;</w:t>
      </w:r>
    </w:p>
    <w:p w14:paraId="09A48B8A" w14:textId="17C8B870" w:rsidR="00777A15" w:rsidRPr="00634B2F" w:rsidRDefault="00AB01D6" w:rsidP="00777A15">
      <w:pPr>
        <w:pStyle w:val="CM67"/>
        <w:spacing w:after="0"/>
        <w:jc w:val="both"/>
        <w:rPr>
          <w:rFonts w:ascii="Arial" w:hAnsi="Arial" w:cs="Arial"/>
          <w:color w:val="000000"/>
          <w:sz w:val="22"/>
          <w:szCs w:val="22"/>
        </w:rPr>
      </w:pPr>
      <w:r w:rsidRPr="00634B2F">
        <w:rPr>
          <w:rFonts w:ascii="Arial" w:hAnsi="Arial" w:cs="Arial"/>
          <w:b/>
          <w:bCs/>
          <w:color w:val="000000"/>
          <w:sz w:val="22"/>
          <w:szCs w:val="22"/>
        </w:rPr>
        <w:t>5</w:t>
      </w:r>
      <w:r w:rsidR="003E4C90" w:rsidRPr="00634B2F">
        <w:rPr>
          <w:rFonts w:ascii="Arial" w:hAnsi="Arial" w:cs="Arial"/>
          <w:b/>
          <w:bCs/>
          <w:color w:val="000000"/>
          <w:sz w:val="22"/>
          <w:szCs w:val="22"/>
        </w:rPr>
        <w:t>.5.6</w:t>
      </w:r>
      <w:r w:rsidR="003E4C90" w:rsidRPr="00634B2F">
        <w:rPr>
          <w:rFonts w:ascii="Arial" w:hAnsi="Arial" w:cs="Arial"/>
          <w:bCs/>
          <w:color w:val="000000"/>
          <w:sz w:val="22"/>
          <w:szCs w:val="22"/>
        </w:rPr>
        <w:tab/>
      </w:r>
      <w:r w:rsidR="00777A15" w:rsidRPr="00634B2F">
        <w:rPr>
          <w:rFonts w:ascii="Arial" w:hAnsi="Arial" w:cs="Arial"/>
          <w:color w:val="000000"/>
          <w:sz w:val="22"/>
          <w:szCs w:val="22"/>
        </w:rPr>
        <w:t>P</w:t>
      </w:r>
      <w:r w:rsidR="00750392" w:rsidRPr="00634B2F">
        <w:rPr>
          <w:rFonts w:ascii="Arial" w:hAnsi="Arial" w:cs="Arial"/>
          <w:color w:val="000000"/>
          <w:sz w:val="22"/>
          <w:szCs w:val="22"/>
        </w:rPr>
        <w:t xml:space="preserve">essoa física ou jurídica que, nos 5 (cinco) anos anteriores à divulgação do edital, tenha sido </w:t>
      </w:r>
      <w:r w:rsidR="00750392" w:rsidRPr="00634B2F">
        <w:rPr>
          <w:rFonts w:ascii="Arial" w:hAnsi="Arial" w:cs="Arial"/>
          <w:color w:val="000000"/>
          <w:sz w:val="22"/>
          <w:szCs w:val="22"/>
        </w:rPr>
        <w:lastRenderedPageBreak/>
        <w:t xml:space="preserve">condenada </w:t>
      </w:r>
      <w:r w:rsidR="00444A71" w:rsidRPr="00634B2F">
        <w:rPr>
          <w:rFonts w:ascii="Arial" w:hAnsi="Arial" w:cs="Arial"/>
          <w:color w:val="000000"/>
          <w:sz w:val="22"/>
          <w:szCs w:val="22"/>
        </w:rPr>
        <w:t>judicialmente, com</w:t>
      </w:r>
      <w:r w:rsidR="00750392" w:rsidRPr="00634B2F">
        <w:rPr>
          <w:rFonts w:ascii="Arial" w:hAnsi="Arial" w:cs="Arial"/>
          <w:color w:val="000000"/>
          <w:sz w:val="22"/>
          <w:szCs w:val="22"/>
        </w:rPr>
        <w:t xml:space="preserve"> trânsito em julgado, por exploração de trabalho infantil, por submissão de trabalhadores a condições análogas às de escravo ou por contratação de adolescentes nos casos vedados pela legislação trabalhista.</w:t>
      </w:r>
    </w:p>
    <w:p w14:paraId="0973CC25" w14:textId="1B0B7619" w:rsidR="00777A15" w:rsidRPr="00634B2F" w:rsidRDefault="00777A15" w:rsidP="00777A15">
      <w:pPr>
        <w:pStyle w:val="Default"/>
        <w:rPr>
          <w:rFonts w:ascii="Arial" w:hAnsi="Arial" w:cs="Arial"/>
          <w:sz w:val="22"/>
          <w:szCs w:val="22"/>
        </w:rPr>
      </w:pPr>
      <w:proofErr w:type="gramStart"/>
      <w:r w:rsidRPr="00634B2F">
        <w:rPr>
          <w:rFonts w:ascii="Arial" w:hAnsi="Arial" w:cs="Arial"/>
          <w:b/>
          <w:sz w:val="22"/>
          <w:szCs w:val="22"/>
        </w:rPr>
        <w:t>5.5.7</w:t>
      </w:r>
      <w:r w:rsidRPr="00634B2F">
        <w:rPr>
          <w:rFonts w:ascii="Arial" w:hAnsi="Arial" w:cs="Arial"/>
          <w:sz w:val="22"/>
          <w:szCs w:val="22"/>
        </w:rPr>
        <w:t xml:space="preserve"> Que</w:t>
      </w:r>
      <w:proofErr w:type="gramEnd"/>
      <w:r w:rsidRPr="00634B2F">
        <w:rPr>
          <w:rFonts w:ascii="Arial" w:hAnsi="Arial" w:cs="Arial"/>
          <w:sz w:val="22"/>
          <w:szCs w:val="22"/>
        </w:rPr>
        <w:t xml:space="preserve"> não atenda as exigências deste Instru</w:t>
      </w:r>
      <w:r w:rsidRPr="00634B2F">
        <w:rPr>
          <w:rFonts w:ascii="Arial" w:hAnsi="Arial" w:cs="Arial"/>
          <w:b/>
          <w:sz w:val="22"/>
          <w:szCs w:val="22"/>
        </w:rPr>
        <w:t>m</w:t>
      </w:r>
      <w:r w:rsidRPr="00634B2F">
        <w:rPr>
          <w:rFonts w:ascii="Arial" w:hAnsi="Arial" w:cs="Arial"/>
          <w:sz w:val="22"/>
          <w:szCs w:val="22"/>
        </w:rPr>
        <w:t>ento Convocatório.</w:t>
      </w:r>
    </w:p>
    <w:p w14:paraId="2691949E" w14:textId="77777777" w:rsidR="00777A15" w:rsidRPr="00634B2F" w:rsidRDefault="00777A15" w:rsidP="00766347">
      <w:pPr>
        <w:pStyle w:val="CM67"/>
        <w:spacing w:after="0"/>
        <w:jc w:val="both"/>
        <w:rPr>
          <w:rFonts w:ascii="Arial" w:hAnsi="Arial" w:cs="Arial"/>
          <w:color w:val="000000"/>
          <w:sz w:val="22"/>
          <w:szCs w:val="22"/>
        </w:rPr>
      </w:pPr>
    </w:p>
    <w:p w14:paraId="44AFB9F9" w14:textId="77777777" w:rsidR="00777A15" w:rsidRPr="00634B2F" w:rsidRDefault="00777A15" w:rsidP="00766347">
      <w:pPr>
        <w:pStyle w:val="CM67"/>
        <w:spacing w:after="0"/>
        <w:jc w:val="both"/>
        <w:rPr>
          <w:rFonts w:ascii="Arial" w:hAnsi="Arial" w:cs="Arial"/>
          <w:color w:val="000000"/>
          <w:sz w:val="22"/>
          <w:szCs w:val="22"/>
        </w:rPr>
      </w:pPr>
    </w:p>
    <w:p w14:paraId="00F28E08" w14:textId="77777777" w:rsidR="00EA429E" w:rsidRPr="00634B2F" w:rsidRDefault="00AB01D6" w:rsidP="00766347">
      <w:pPr>
        <w:pStyle w:val="CM67"/>
        <w:spacing w:after="0"/>
        <w:jc w:val="both"/>
        <w:rPr>
          <w:rFonts w:ascii="Arial" w:hAnsi="Arial" w:cs="Arial"/>
          <w:color w:val="000000"/>
          <w:sz w:val="22"/>
          <w:szCs w:val="22"/>
        </w:rPr>
      </w:pPr>
      <w:r w:rsidRPr="00634B2F">
        <w:rPr>
          <w:rFonts w:ascii="Arial" w:hAnsi="Arial" w:cs="Arial"/>
          <w:b/>
          <w:bCs/>
          <w:color w:val="000000"/>
          <w:sz w:val="22"/>
          <w:szCs w:val="22"/>
        </w:rPr>
        <w:t>06</w:t>
      </w:r>
      <w:r w:rsidR="00A13346" w:rsidRPr="00634B2F">
        <w:rPr>
          <w:rFonts w:ascii="Arial" w:hAnsi="Arial" w:cs="Arial"/>
          <w:b/>
          <w:bCs/>
          <w:color w:val="000000"/>
          <w:sz w:val="22"/>
          <w:szCs w:val="22"/>
        </w:rPr>
        <w:t xml:space="preserve"> - DA</w:t>
      </w:r>
      <w:r w:rsidR="00EA429E" w:rsidRPr="00634B2F">
        <w:rPr>
          <w:rFonts w:ascii="Arial" w:hAnsi="Arial" w:cs="Arial"/>
          <w:b/>
          <w:bCs/>
          <w:color w:val="000000"/>
          <w:sz w:val="22"/>
          <w:szCs w:val="22"/>
        </w:rPr>
        <w:t xml:space="preserve"> APRESENTAÇÃO DOS DOCUMENTOS </w:t>
      </w:r>
    </w:p>
    <w:p w14:paraId="743F68D3" w14:textId="77777777" w:rsidR="00766347" w:rsidRPr="00634B2F" w:rsidRDefault="00766347" w:rsidP="00766347">
      <w:pPr>
        <w:pStyle w:val="CM10"/>
        <w:spacing w:line="240" w:lineRule="auto"/>
        <w:jc w:val="both"/>
        <w:rPr>
          <w:rFonts w:ascii="Arial" w:hAnsi="Arial" w:cs="Arial"/>
          <w:b/>
          <w:bCs/>
          <w:color w:val="000000"/>
          <w:sz w:val="22"/>
          <w:szCs w:val="22"/>
        </w:rPr>
      </w:pPr>
    </w:p>
    <w:p w14:paraId="3FA54F07" w14:textId="4060AEF1" w:rsidR="00332E9F" w:rsidRPr="00634B2F" w:rsidRDefault="00AB01D6" w:rsidP="00332E9F">
      <w:pPr>
        <w:pStyle w:val="CM67"/>
        <w:spacing w:after="0"/>
        <w:jc w:val="both"/>
        <w:rPr>
          <w:rFonts w:ascii="Arial" w:hAnsi="Arial" w:cs="Arial"/>
          <w:sz w:val="22"/>
          <w:szCs w:val="22"/>
        </w:rPr>
      </w:pPr>
      <w:proofErr w:type="gramStart"/>
      <w:r w:rsidRPr="00634B2F">
        <w:rPr>
          <w:rFonts w:ascii="Arial" w:hAnsi="Arial" w:cs="Arial"/>
          <w:b/>
          <w:bCs/>
          <w:sz w:val="22"/>
          <w:szCs w:val="22"/>
        </w:rPr>
        <w:t>6</w:t>
      </w:r>
      <w:r w:rsidR="00A13346" w:rsidRPr="00634B2F">
        <w:rPr>
          <w:rFonts w:ascii="Arial" w:hAnsi="Arial" w:cs="Arial"/>
          <w:b/>
          <w:bCs/>
          <w:sz w:val="22"/>
          <w:szCs w:val="22"/>
        </w:rPr>
        <w:t>.1</w:t>
      </w:r>
      <w:r w:rsidR="00444A71" w:rsidRPr="00634B2F">
        <w:rPr>
          <w:rFonts w:ascii="Arial" w:hAnsi="Arial" w:cs="Arial"/>
          <w:bCs/>
          <w:sz w:val="22"/>
          <w:szCs w:val="22"/>
        </w:rPr>
        <w:t xml:space="preserve"> </w:t>
      </w:r>
      <w:r w:rsidR="00332E9F" w:rsidRPr="00634B2F">
        <w:rPr>
          <w:rFonts w:ascii="Arial" w:hAnsi="Arial" w:cs="Arial"/>
          <w:snapToGrid w:val="0"/>
          <w:sz w:val="22"/>
          <w:szCs w:val="22"/>
        </w:rPr>
        <w:t>Os</w:t>
      </w:r>
      <w:proofErr w:type="gramEnd"/>
      <w:r w:rsidR="00332E9F" w:rsidRPr="00634B2F">
        <w:rPr>
          <w:rFonts w:ascii="Arial" w:hAnsi="Arial" w:cs="Arial"/>
          <w:snapToGrid w:val="0"/>
          <w:sz w:val="22"/>
          <w:szCs w:val="22"/>
        </w:rPr>
        <w:t xml:space="preserve"> documentos exigidos deverão ser apresentados em original ou em cópia devidamente autenticada. </w:t>
      </w:r>
    </w:p>
    <w:p w14:paraId="733F2AED" w14:textId="77777777" w:rsidR="004F6E94" w:rsidRPr="00634B2F" w:rsidRDefault="004F6E94" w:rsidP="004C3F48">
      <w:pPr>
        <w:widowControl w:val="0"/>
        <w:spacing w:after="0" w:line="240" w:lineRule="auto"/>
        <w:ind w:left="1134"/>
        <w:jc w:val="both"/>
        <w:rPr>
          <w:rFonts w:ascii="Arial" w:hAnsi="Arial" w:cs="Arial"/>
          <w:b/>
          <w:snapToGrid w:val="0"/>
        </w:rPr>
      </w:pPr>
    </w:p>
    <w:p w14:paraId="44B15D6E" w14:textId="77777777" w:rsidR="005E4C6C" w:rsidRPr="00634B2F" w:rsidRDefault="00B105CF" w:rsidP="005E4C6C">
      <w:pPr>
        <w:widowControl w:val="0"/>
        <w:spacing w:after="0" w:line="240" w:lineRule="auto"/>
        <w:jc w:val="both"/>
        <w:rPr>
          <w:rFonts w:ascii="Arial" w:hAnsi="Arial" w:cs="Arial"/>
          <w:snapToGrid w:val="0"/>
        </w:rPr>
      </w:pPr>
      <w:r w:rsidRPr="00634B2F">
        <w:rPr>
          <w:rFonts w:ascii="Arial" w:hAnsi="Arial" w:cs="Arial"/>
          <w:b/>
          <w:snapToGrid w:val="0"/>
        </w:rPr>
        <w:t>6.</w:t>
      </w:r>
      <w:r w:rsidR="00A13346" w:rsidRPr="00634B2F">
        <w:rPr>
          <w:rFonts w:ascii="Arial" w:hAnsi="Arial" w:cs="Arial"/>
          <w:b/>
          <w:snapToGrid w:val="0"/>
        </w:rPr>
        <w:t>1</w:t>
      </w:r>
      <w:r w:rsidR="00132CDB" w:rsidRPr="00634B2F">
        <w:rPr>
          <w:rFonts w:ascii="Arial" w:hAnsi="Arial" w:cs="Arial"/>
          <w:b/>
          <w:snapToGrid w:val="0"/>
        </w:rPr>
        <w:t>.1 A Fundação CEFETMINAS</w:t>
      </w:r>
      <w:r w:rsidR="00332E9F" w:rsidRPr="00634B2F">
        <w:rPr>
          <w:rFonts w:ascii="Arial" w:hAnsi="Arial" w:cs="Arial"/>
          <w:b/>
          <w:snapToGrid w:val="0"/>
        </w:rPr>
        <w:t xml:space="preserve"> por se tratar de </w:t>
      </w:r>
      <w:r w:rsidR="003B3B76" w:rsidRPr="00634B2F">
        <w:rPr>
          <w:rFonts w:ascii="Arial" w:hAnsi="Arial" w:cs="Arial"/>
          <w:b/>
          <w:snapToGrid w:val="0"/>
        </w:rPr>
        <w:t>pessoa jurídica</w:t>
      </w:r>
      <w:r w:rsidR="00332E9F" w:rsidRPr="00634B2F">
        <w:rPr>
          <w:rFonts w:ascii="Arial" w:hAnsi="Arial" w:cs="Arial"/>
          <w:b/>
          <w:snapToGrid w:val="0"/>
        </w:rPr>
        <w:t xml:space="preserve"> privada sem f</w:t>
      </w:r>
      <w:r w:rsidR="004C3F48" w:rsidRPr="00634B2F">
        <w:rPr>
          <w:rFonts w:ascii="Arial" w:hAnsi="Arial" w:cs="Arial"/>
          <w:b/>
          <w:snapToGrid w:val="0"/>
        </w:rPr>
        <w:t xml:space="preserve">ins lucrativos, não está apta a </w:t>
      </w:r>
      <w:r w:rsidR="00332E9F" w:rsidRPr="00634B2F">
        <w:rPr>
          <w:rFonts w:ascii="Arial" w:hAnsi="Arial" w:cs="Arial"/>
          <w:b/>
          <w:snapToGrid w:val="0"/>
        </w:rPr>
        <w:t>autenticar documentos</w:t>
      </w:r>
      <w:r w:rsidR="00332E9F" w:rsidRPr="00634B2F">
        <w:rPr>
          <w:rFonts w:ascii="Arial" w:hAnsi="Arial" w:cs="Arial"/>
          <w:snapToGrid w:val="0"/>
        </w:rPr>
        <w:t>.</w:t>
      </w:r>
    </w:p>
    <w:p w14:paraId="502621A7" w14:textId="77777777" w:rsidR="005E4C6C" w:rsidRPr="00634B2F" w:rsidRDefault="005E4C6C" w:rsidP="005E4C6C">
      <w:pPr>
        <w:widowControl w:val="0"/>
        <w:spacing w:after="0" w:line="240" w:lineRule="auto"/>
        <w:jc w:val="both"/>
        <w:rPr>
          <w:rFonts w:ascii="Arial" w:hAnsi="Arial" w:cs="Arial"/>
          <w:snapToGrid w:val="0"/>
        </w:rPr>
      </w:pPr>
    </w:p>
    <w:p w14:paraId="764D008B" w14:textId="7F1B29F9" w:rsidR="00EA429E" w:rsidRPr="00634B2F" w:rsidRDefault="00AB01D6" w:rsidP="005E4C6C">
      <w:pPr>
        <w:widowControl w:val="0"/>
        <w:spacing w:after="0" w:line="240" w:lineRule="auto"/>
        <w:jc w:val="both"/>
        <w:rPr>
          <w:rFonts w:ascii="Arial" w:hAnsi="Arial" w:cs="Arial"/>
        </w:rPr>
      </w:pPr>
      <w:proofErr w:type="gramStart"/>
      <w:r w:rsidRPr="00634B2F">
        <w:rPr>
          <w:rFonts w:ascii="Arial" w:hAnsi="Arial" w:cs="Arial"/>
          <w:b/>
        </w:rPr>
        <w:t>6</w:t>
      </w:r>
      <w:r w:rsidR="00A13346" w:rsidRPr="00634B2F">
        <w:rPr>
          <w:rFonts w:ascii="Arial" w:hAnsi="Arial" w:cs="Arial"/>
          <w:b/>
        </w:rPr>
        <w:t>.2</w:t>
      </w:r>
      <w:r w:rsidR="00444A71" w:rsidRPr="00634B2F">
        <w:rPr>
          <w:rFonts w:ascii="Arial" w:hAnsi="Arial" w:cs="Arial"/>
        </w:rPr>
        <w:t xml:space="preserve"> </w:t>
      </w:r>
      <w:r w:rsidR="004C3F48" w:rsidRPr="00634B2F">
        <w:rPr>
          <w:rFonts w:ascii="Arial" w:hAnsi="Arial" w:cs="Arial"/>
        </w:rPr>
        <w:t>Os</w:t>
      </w:r>
      <w:proofErr w:type="gramEnd"/>
      <w:r w:rsidR="004C3F48" w:rsidRPr="00634B2F">
        <w:rPr>
          <w:rFonts w:ascii="Arial" w:hAnsi="Arial" w:cs="Arial"/>
        </w:rPr>
        <w:t xml:space="preserve"> documentos de P</w:t>
      </w:r>
      <w:r w:rsidR="00EA429E" w:rsidRPr="00634B2F">
        <w:rPr>
          <w:rFonts w:ascii="Arial" w:hAnsi="Arial" w:cs="Arial"/>
        </w:rPr>
        <w:t>roposta</w:t>
      </w:r>
      <w:r w:rsidR="004C3F48" w:rsidRPr="00634B2F">
        <w:rPr>
          <w:rFonts w:ascii="Arial" w:hAnsi="Arial" w:cs="Arial"/>
        </w:rPr>
        <w:t xml:space="preserve"> de P</w:t>
      </w:r>
      <w:r w:rsidR="00A13346" w:rsidRPr="00634B2F">
        <w:rPr>
          <w:rFonts w:ascii="Arial" w:hAnsi="Arial" w:cs="Arial"/>
        </w:rPr>
        <w:t>reço</w:t>
      </w:r>
      <w:r w:rsidR="004C3F48" w:rsidRPr="00634B2F">
        <w:rPr>
          <w:rFonts w:ascii="Arial" w:hAnsi="Arial" w:cs="Arial"/>
        </w:rPr>
        <w:t xml:space="preserve"> e de H</w:t>
      </w:r>
      <w:r w:rsidR="00EA429E" w:rsidRPr="00634B2F">
        <w:rPr>
          <w:rFonts w:ascii="Arial" w:hAnsi="Arial" w:cs="Arial"/>
        </w:rPr>
        <w:t>abilitação deverão ser entregues sem emendas, rasuras, entrelinhas ou ressalvas, em envelopes devidamente fechados e identificados apropri</w:t>
      </w:r>
      <w:r w:rsidR="00A13346" w:rsidRPr="00634B2F">
        <w:rPr>
          <w:rFonts w:ascii="Arial" w:hAnsi="Arial" w:cs="Arial"/>
        </w:rPr>
        <w:t>adamente, nos termos deste instrumento.</w:t>
      </w:r>
    </w:p>
    <w:p w14:paraId="031AD274" w14:textId="28AF4620" w:rsidR="00EA429E" w:rsidRPr="00634B2F" w:rsidRDefault="00AB01D6" w:rsidP="00472433">
      <w:pPr>
        <w:pStyle w:val="CM67"/>
        <w:spacing w:after="0"/>
        <w:jc w:val="both"/>
        <w:rPr>
          <w:rFonts w:ascii="Arial" w:hAnsi="Arial" w:cs="Arial"/>
          <w:sz w:val="22"/>
          <w:szCs w:val="22"/>
        </w:rPr>
      </w:pPr>
      <w:proofErr w:type="gramStart"/>
      <w:r w:rsidRPr="00634B2F">
        <w:rPr>
          <w:rFonts w:ascii="Arial" w:hAnsi="Arial" w:cs="Arial"/>
          <w:b/>
          <w:sz w:val="22"/>
          <w:szCs w:val="22"/>
        </w:rPr>
        <w:t>6</w:t>
      </w:r>
      <w:r w:rsidR="00A13346" w:rsidRPr="00634B2F">
        <w:rPr>
          <w:rFonts w:ascii="Arial" w:hAnsi="Arial" w:cs="Arial"/>
          <w:b/>
          <w:sz w:val="22"/>
          <w:szCs w:val="22"/>
        </w:rPr>
        <w:t>.3</w:t>
      </w:r>
      <w:r w:rsidR="00444A71" w:rsidRPr="00634B2F">
        <w:rPr>
          <w:rFonts w:ascii="Arial" w:hAnsi="Arial" w:cs="Arial"/>
          <w:sz w:val="22"/>
          <w:szCs w:val="22"/>
        </w:rPr>
        <w:t xml:space="preserve"> </w:t>
      </w:r>
      <w:r w:rsidR="00A13346" w:rsidRPr="00634B2F">
        <w:rPr>
          <w:rFonts w:ascii="Arial" w:hAnsi="Arial" w:cs="Arial"/>
          <w:sz w:val="22"/>
          <w:szCs w:val="22"/>
        </w:rPr>
        <w:t>Os</w:t>
      </w:r>
      <w:proofErr w:type="gramEnd"/>
      <w:r w:rsidR="00A13346" w:rsidRPr="00634B2F">
        <w:rPr>
          <w:rFonts w:ascii="Arial" w:hAnsi="Arial" w:cs="Arial"/>
          <w:sz w:val="22"/>
          <w:szCs w:val="22"/>
        </w:rPr>
        <w:t xml:space="preserve"> participantes</w:t>
      </w:r>
      <w:r w:rsidR="00EA429E" w:rsidRPr="00634B2F">
        <w:rPr>
          <w:rFonts w:ascii="Arial" w:hAnsi="Arial" w:cs="Arial"/>
          <w:sz w:val="22"/>
          <w:szCs w:val="22"/>
        </w:rPr>
        <w:t xml:space="preserve"> arcarão integralmente com todos os custos decorrentes da elaboração e apresentação de suas propostas, independente do result</w:t>
      </w:r>
      <w:r w:rsidR="00A13346" w:rsidRPr="00634B2F">
        <w:rPr>
          <w:rFonts w:ascii="Arial" w:hAnsi="Arial" w:cs="Arial"/>
          <w:sz w:val="22"/>
          <w:szCs w:val="22"/>
        </w:rPr>
        <w:t>ado da seleção pública.</w:t>
      </w:r>
    </w:p>
    <w:p w14:paraId="37086CA8" w14:textId="77777777" w:rsidR="007C10ED" w:rsidRPr="00634B2F" w:rsidRDefault="007C10ED" w:rsidP="00472433">
      <w:pPr>
        <w:pStyle w:val="CM67"/>
        <w:spacing w:after="0"/>
        <w:jc w:val="both"/>
        <w:rPr>
          <w:rFonts w:ascii="Arial" w:hAnsi="Arial" w:cs="Arial"/>
          <w:b/>
          <w:bCs/>
          <w:sz w:val="22"/>
          <w:szCs w:val="22"/>
        </w:rPr>
      </w:pPr>
    </w:p>
    <w:p w14:paraId="1ABD55E9" w14:textId="77777777" w:rsidR="00EA429E" w:rsidRPr="00634B2F" w:rsidRDefault="00D86538" w:rsidP="00472433">
      <w:pPr>
        <w:pStyle w:val="CM67"/>
        <w:spacing w:after="0"/>
        <w:jc w:val="both"/>
        <w:rPr>
          <w:rFonts w:ascii="Arial" w:hAnsi="Arial" w:cs="Arial"/>
          <w:b/>
          <w:bCs/>
          <w:sz w:val="22"/>
          <w:szCs w:val="22"/>
        </w:rPr>
      </w:pPr>
      <w:r w:rsidRPr="00634B2F">
        <w:rPr>
          <w:rFonts w:ascii="Arial" w:hAnsi="Arial" w:cs="Arial"/>
          <w:b/>
          <w:bCs/>
          <w:sz w:val="22"/>
          <w:szCs w:val="22"/>
        </w:rPr>
        <w:t>0</w:t>
      </w:r>
      <w:r w:rsidR="00AB01D6" w:rsidRPr="00634B2F">
        <w:rPr>
          <w:rFonts w:ascii="Arial" w:hAnsi="Arial" w:cs="Arial"/>
          <w:b/>
          <w:bCs/>
          <w:sz w:val="22"/>
          <w:szCs w:val="22"/>
        </w:rPr>
        <w:t>7</w:t>
      </w:r>
      <w:r w:rsidR="00472433" w:rsidRPr="00634B2F">
        <w:rPr>
          <w:rFonts w:ascii="Arial" w:hAnsi="Arial" w:cs="Arial"/>
          <w:b/>
          <w:bCs/>
          <w:sz w:val="22"/>
          <w:szCs w:val="22"/>
        </w:rPr>
        <w:t xml:space="preserve"> - </w:t>
      </w:r>
      <w:r w:rsidR="006E7A6B" w:rsidRPr="00634B2F">
        <w:rPr>
          <w:rFonts w:ascii="Arial" w:hAnsi="Arial" w:cs="Arial"/>
          <w:b/>
          <w:bCs/>
          <w:sz w:val="22"/>
          <w:szCs w:val="22"/>
        </w:rPr>
        <w:t>DA REPRESENTAÇÃO</w:t>
      </w:r>
      <w:r w:rsidR="00EA429E" w:rsidRPr="00634B2F">
        <w:rPr>
          <w:rFonts w:ascii="Arial" w:hAnsi="Arial" w:cs="Arial"/>
          <w:b/>
          <w:bCs/>
          <w:sz w:val="22"/>
          <w:szCs w:val="22"/>
        </w:rPr>
        <w:t xml:space="preserve"> E DA A</w:t>
      </w:r>
      <w:r w:rsidR="00E27601" w:rsidRPr="00634B2F">
        <w:rPr>
          <w:rFonts w:ascii="Arial" w:hAnsi="Arial" w:cs="Arial"/>
          <w:b/>
          <w:bCs/>
          <w:sz w:val="22"/>
          <w:szCs w:val="22"/>
        </w:rPr>
        <w:t>BERTURA DOS ENVELOPES</w:t>
      </w:r>
    </w:p>
    <w:p w14:paraId="6C958543" w14:textId="77777777" w:rsidR="00472433" w:rsidRPr="00634B2F" w:rsidRDefault="00472433" w:rsidP="00472433">
      <w:pPr>
        <w:pStyle w:val="Default"/>
        <w:rPr>
          <w:rFonts w:ascii="Arial" w:hAnsi="Arial" w:cs="Arial"/>
          <w:sz w:val="22"/>
          <w:szCs w:val="22"/>
        </w:rPr>
      </w:pPr>
    </w:p>
    <w:p w14:paraId="3F264F54" w14:textId="726CF90A" w:rsidR="00E942C4" w:rsidRPr="00634B2F" w:rsidRDefault="00AB01D6" w:rsidP="00E942C4">
      <w:pPr>
        <w:pStyle w:val="CM67"/>
        <w:spacing w:after="0"/>
        <w:jc w:val="both"/>
        <w:rPr>
          <w:rFonts w:ascii="Arial" w:hAnsi="Arial" w:cs="Arial"/>
          <w:b/>
          <w:sz w:val="22"/>
          <w:szCs w:val="22"/>
        </w:rPr>
      </w:pPr>
      <w:proofErr w:type="gramStart"/>
      <w:r w:rsidRPr="00634B2F">
        <w:rPr>
          <w:rFonts w:ascii="Arial" w:hAnsi="Arial" w:cs="Arial"/>
          <w:b/>
          <w:bCs/>
          <w:sz w:val="22"/>
          <w:szCs w:val="22"/>
        </w:rPr>
        <w:t>7</w:t>
      </w:r>
      <w:r w:rsidR="00472433" w:rsidRPr="00634B2F">
        <w:rPr>
          <w:rFonts w:ascii="Arial" w:hAnsi="Arial" w:cs="Arial"/>
          <w:b/>
          <w:bCs/>
          <w:sz w:val="22"/>
          <w:szCs w:val="22"/>
        </w:rPr>
        <w:t>.1</w:t>
      </w:r>
      <w:r w:rsidR="00444A71" w:rsidRPr="00634B2F">
        <w:rPr>
          <w:rFonts w:ascii="Arial" w:hAnsi="Arial" w:cs="Arial"/>
          <w:bCs/>
          <w:sz w:val="22"/>
          <w:szCs w:val="22"/>
        </w:rPr>
        <w:t xml:space="preserve"> </w:t>
      </w:r>
      <w:r w:rsidR="004C3F48" w:rsidRPr="00634B2F">
        <w:rPr>
          <w:rFonts w:ascii="Arial" w:hAnsi="Arial" w:cs="Arial"/>
          <w:snapToGrid w:val="0"/>
          <w:sz w:val="22"/>
          <w:szCs w:val="22"/>
        </w:rPr>
        <w:t>Cada</w:t>
      </w:r>
      <w:proofErr w:type="gramEnd"/>
      <w:r w:rsidR="004C3F48" w:rsidRPr="00634B2F">
        <w:rPr>
          <w:rFonts w:ascii="Arial" w:hAnsi="Arial" w:cs="Arial"/>
          <w:snapToGrid w:val="0"/>
          <w:sz w:val="22"/>
          <w:szCs w:val="22"/>
        </w:rPr>
        <w:t xml:space="preserve"> empresa participante</w:t>
      </w:r>
      <w:r w:rsidR="00F01FF7" w:rsidRPr="00634B2F">
        <w:rPr>
          <w:rFonts w:ascii="Arial" w:hAnsi="Arial" w:cs="Arial"/>
          <w:snapToGrid w:val="0"/>
          <w:sz w:val="22"/>
          <w:szCs w:val="22"/>
        </w:rPr>
        <w:t xml:space="preserve"> far-se-á representar por um só preposto que, devidamente munido de documento hábil, será o único admitido a intervir em qualquer </w:t>
      </w:r>
      <w:r w:rsidR="004C3F48" w:rsidRPr="00634B2F">
        <w:rPr>
          <w:rFonts w:ascii="Arial" w:hAnsi="Arial" w:cs="Arial"/>
          <w:snapToGrid w:val="0"/>
          <w:sz w:val="22"/>
          <w:szCs w:val="22"/>
        </w:rPr>
        <w:t>fase da seleção pública</w:t>
      </w:r>
      <w:r w:rsidR="00F01FF7" w:rsidRPr="00634B2F">
        <w:rPr>
          <w:rFonts w:ascii="Arial" w:hAnsi="Arial" w:cs="Arial"/>
          <w:snapToGrid w:val="0"/>
          <w:sz w:val="22"/>
          <w:szCs w:val="22"/>
        </w:rPr>
        <w:t>, respondendo assim para todos os efeitos por sua representada</w:t>
      </w:r>
      <w:r w:rsidR="00C26F5B" w:rsidRPr="00634B2F">
        <w:rPr>
          <w:rFonts w:ascii="Arial" w:hAnsi="Arial" w:cs="Arial"/>
          <w:snapToGrid w:val="0"/>
          <w:sz w:val="22"/>
          <w:szCs w:val="22"/>
        </w:rPr>
        <w:t xml:space="preserve"> </w:t>
      </w:r>
      <w:r w:rsidR="00037C71" w:rsidRPr="00634B2F">
        <w:rPr>
          <w:rFonts w:ascii="Arial" w:hAnsi="Arial" w:cs="Arial"/>
          <w:sz w:val="22"/>
          <w:szCs w:val="22"/>
        </w:rPr>
        <w:t>com poderes para praticar todos os</w:t>
      </w:r>
      <w:r w:rsidR="00E942C4" w:rsidRPr="00634B2F">
        <w:rPr>
          <w:rFonts w:ascii="Arial" w:hAnsi="Arial" w:cs="Arial"/>
          <w:sz w:val="22"/>
          <w:szCs w:val="22"/>
        </w:rPr>
        <w:t xml:space="preserve"> atos pertinentes ao certame, </w:t>
      </w:r>
      <w:r w:rsidR="00F01FF7" w:rsidRPr="00634B2F">
        <w:rPr>
          <w:rFonts w:ascii="Arial" w:hAnsi="Arial" w:cs="Arial"/>
          <w:snapToGrid w:val="0"/>
          <w:sz w:val="22"/>
          <w:szCs w:val="22"/>
        </w:rPr>
        <w:t>devendo, ainda, identificar-se no ato da abertura dos envelopes, exibindo a Cédula de Identidad</w:t>
      </w:r>
      <w:r w:rsidR="00E942C4" w:rsidRPr="00634B2F">
        <w:rPr>
          <w:rFonts w:ascii="Arial" w:hAnsi="Arial" w:cs="Arial"/>
          <w:snapToGrid w:val="0"/>
          <w:sz w:val="22"/>
          <w:szCs w:val="22"/>
        </w:rPr>
        <w:t>e</w:t>
      </w:r>
      <w:r w:rsidR="00E942C4" w:rsidRPr="00634B2F">
        <w:rPr>
          <w:rFonts w:ascii="Arial" w:hAnsi="Arial" w:cs="Arial"/>
          <w:sz w:val="22"/>
          <w:szCs w:val="22"/>
        </w:rPr>
        <w:t xml:space="preserve">. </w:t>
      </w:r>
      <w:r w:rsidR="00AA004C" w:rsidRPr="00634B2F">
        <w:rPr>
          <w:rFonts w:ascii="Arial" w:hAnsi="Arial" w:cs="Arial"/>
          <w:b/>
          <w:sz w:val="22"/>
          <w:szCs w:val="22"/>
        </w:rPr>
        <w:t>(AN</w:t>
      </w:r>
      <w:r w:rsidR="004E05C0" w:rsidRPr="00634B2F">
        <w:rPr>
          <w:rFonts w:ascii="Arial" w:hAnsi="Arial" w:cs="Arial"/>
          <w:b/>
          <w:sz w:val="22"/>
          <w:szCs w:val="22"/>
        </w:rPr>
        <w:t>EXO II – Carta de Credenciamento</w:t>
      </w:r>
      <w:r w:rsidR="00AA004C" w:rsidRPr="00634B2F">
        <w:rPr>
          <w:rFonts w:ascii="Arial" w:hAnsi="Arial" w:cs="Arial"/>
          <w:b/>
          <w:sz w:val="22"/>
          <w:szCs w:val="22"/>
        </w:rPr>
        <w:t>)</w:t>
      </w:r>
    </w:p>
    <w:p w14:paraId="3BBE2A40" w14:textId="4E9BD8A9" w:rsidR="00F01FF7" w:rsidRPr="00634B2F" w:rsidRDefault="00AB01D6" w:rsidP="00FB1A02">
      <w:pPr>
        <w:pStyle w:val="Default"/>
        <w:jc w:val="both"/>
        <w:rPr>
          <w:rFonts w:ascii="Arial" w:hAnsi="Arial" w:cs="Arial"/>
          <w:sz w:val="22"/>
          <w:szCs w:val="22"/>
        </w:rPr>
      </w:pPr>
      <w:proofErr w:type="gramStart"/>
      <w:r w:rsidRPr="00634B2F">
        <w:rPr>
          <w:rFonts w:ascii="Arial" w:hAnsi="Arial" w:cs="Arial"/>
          <w:b/>
          <w:sz w:val="22"/>
          <w:szCs w:val="22"/>
        </w:rPr>
        <w:t>7</w:t>
      </w:r>
      <w:r w:rsidR="00F01FF7" w:rsidRPr="00634B2F">
        <w:rPr>
          <w:rFonts w:ascii="Arial" w:hAnsi="Arial" w:cs="Arial"/>
          <w:b/>
          <w:sz w:val="22"/>
          <w:szCs w:val="22"/>
        </w:rPr>
        <w:t>.2</w:t>
      </w:r>
      <w:r w:rsidR="00444A71" w:rsidRPr="00634B2F">
        <w:rPr>
          <w:rFonts w:ascii="Arial" w:hAnsi="Arial" w:cs="Arial"/>
          <w:sz w:val="22"/>
          <w:szCs w:val="22"/>
        </w:rPr>
        <w:t xml:space="preserve"> </w:t>
      </w:r>
      <w:r w:rsidR="00F01FF7" w:rsidRPr="00634B2F">
        <w:rPr>
          <w:rFonts w:ascii="Arial" w:hAnsi="Arial" w:cs="Arial"/>
          <w:snapToGrid w:val="0"/>
          <w:sz w:val="22"/>
          <w:szCs w:val="22"/>
        </w:rPr>
        <w:t>Por</w:t>
      </w:r>
      <w:proofErr w:type="gramEnd"/>
      <w:r w:rsidR="00F01FF7" w:rsidRPr="00634B2F">
        <w:rPr>
          <w:rFonts w:ascii="Arial" w:hAnsi="Arial" w:cs="Arial"/>
          <w:snapToGrid w:val="0"/>
          <w:sz w:val="22"/>
          <w:szCs w:val="22"/>
        </w:rPr>
        <w:t xml:space="preserve"> documento hábil entende-se: a) habilitação do representante mediante procuração pública ou particular com firma reconhecida (neste caso, acompanhada da cópia do ato de investidura do outorgante no qual conste expressamente ter poderes para a devida outorga; ou, b) documento que comprove sua capac</w:t>
      </w:r>
      <w:r w:rsidR="009E2C57" w:rsidRPr="00634B2F">
        <w:rPr>
          <w:rFonts w:ascii="Arial" w:hAnsi="Arial" w:cs="Arial"/>
          <w:snapToGrid w:val="0"/>
          <w:sz w:val="22"/>
          <w:szCs w:val="22"/>
        </w:rPr>
        <w:t>idade de representar a empresa</w:t>
      </w:r>
      <w:r w:rsidR="00F01FF7" w:rsidRPr="00634B2F">
        <w:rPr>
          <w:rFonts w:ascii="Arial" w:hAnsi="Arial" w:cs="Arial"/>
          <w:snapToGrid w:val="0"/>
          <w:sz w:val="22"/>
          <w:szCs w:val="22"/>
        </w:rPr>
        <w:t>, caso seja titular da mesma.</w:t>
      </w:r>
    </w:p>
    <w:p w14:paraId="09679FD6" w14:textId="77777777" w:rsidR="00EA429E" w:rsidRPr="00634B2F" w:rsidRDefault="00AB01D6" w:rsidP="00DF3B2E">
      <w:pPr>
        <w:pStyle w:val="CM67"/>
        <w:spacing w:after="0"/>
        <w:jc w:val="both"/>
        <w:rPr>
          <w:rFonts w:ascii="Arial" w:hAnsi="Arial" w:cs="Arial"/>
          <w:sz w:val="22"/>
          <w:szCs w:val="22"/>
        </w:rPr>
      </w:pPr>
      <w:proofErr w:type="gramStart"/>
      <w:r w:rsidRPr="00634B2F">
        <w:rPr>
          <w:rFonts w:ascii="Arial" w:hAnsi="Arial" w:cs="Arial"/>
          <w:b/>
          <w:sz w:val="22"/>
          <w:szCs w:val="22"/>
        </w:rPr>
        <w:t>7</w:t>
      </w:r>
      <w:r w:rsidR="00E942C4" w:rsidRPr="00634B2F">
        <w:rPr>
          <w:rFonts w:ascii="Arial" w:hAnsi="Arial" w:cs="Arial"/>
          <w:b/>
          <w:sz w:val="22"/>
          <w:szCs w:val="22"/>
        </w:rPr>
        <w:t>.2.1</w:t>
      </w:r>
      <w:r w:rsidR="0025392C" w:rsidRPr="00634B2F">
        <w:rPr>
          <w:rFonts w:ascii="Arial" w:hAnsi="Arial" w:cs="Arial"/>
          <w:sz w:val="22"/>
          <w:szCs w:val="22"/>
        </w:rPr>
        <w:tab/>
      </w:r>
      <w:r w:rsidR="00EA429E" w:rsidRPr="00634B2F">
        <w:rPr>
          <w:rFonts w:ascii="Arial" w:hAnsi="Arial" w:cs="Arial"/>
          <w:sz w:val="22"/>
          <w:szCs w:val="22"/>
        </w:rPr>
        <w:t>Em</w:t>
      </w:r>
      <w:proofErr w:type="gramEnd"/>
      <w:r w:rsidR="00EA429E" w:rsidRPr="00634B2F">
        <w:rPr>
          <w:rFonts w:ascii="Arial" w:hAnsi="Arial" w:cs="Arial"/>
          <w:sz w:val="22"/>
          <w:szCs w:val="22"/>
        </w:rPr>
        <w:t xml:space="preserve"> sendo sócio, proprietário ou dirigente da empresa proponente, deverá apresentar </w:t>
      </w:r>
      <w:r w:rsidR="00EA429E" w:rsidRPr="00634B2F">
        <w:rPr>
          <w:rFonts w:ascii="Arial" w:hAnsi="Arial" w:cs="Arial"/>
          <w:b/>
          <w:bCs/>
          <w:sz w:val="22"/>
          <w:szCs w:val="22"/>
        </w:rPr>
        <w:t>cópia da cédula de identidade acompanhada da cópia do respectivo Estatuto ou Contrato Social em vigor</w:t>
      </w:r>
      <w:r w:rsidR="00EA429E" w:rsidRPr="00634B2F">
        <w:rPr>
          <w:rFonts w:ascii="Arial" w:hAnsi="Arial" w:cs="Arial"/>
          <w:sz w:val="22"/>
          <w:szCs w:val="22"/>
        </w:rPr>
        <w:t xml:space="preserve">, no qual estejam expressos seus poderes para </w:t>
      </w:r>
      <w:r w:rsidR="003B48E3" w:rsidRPr="00634B2F">
        <w:rPr>
          <w:rFonts w:ascii="Arial" w:hAnsi="Arial" w:cs="Arial"/>
          <w:sz w:val="22"/>
          <w:szCs w:val="22"/>
        </w:rPr>
        <w:t>exercerem direitos e assumir obrigações em decorrência de tal investidura</w:t>
      </w:r>
      <w:r w:rsidR="00E942C4" w:rsidRPr="00634B2F">
        <w:rPr>
          <w:rFonts w:ascii="Arial" w:hAnsi="Arial" w:cs="Arial"/>
          <w:sz w:val="22"/>
          <w:szCs w:val="22"/>
        </w:rPr>
        <w:t>.</w:t>
      </w:r>
    </w:p>
    <w:p w14:paraId="676B8C43" w14:textId="18233D70" w:rsidR="006E7A6B" w:rsidRPr="00634B2F" w:rsidRDefault="00AB01D6" w:rsidP="00C86FC1">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7</w:t>
      </w:r>
      <w:r w:rsidR="009E2C57" w:rsidRPr="00634B2F">
        <w:rPr>
          <w:rFonts w:ascii="Arial" w:hAnsi="Arial" w:cs="Arial"/>
          <w:b/>
          <w:bCs/>
          <w:color w:val="000000"/>
          <w:sz w:val="22"/>
          <w:szCs w:val="22"/>
        </w:rPr>
        <w:t>.3</w:t>
      </w:r>
      <w:r w:rsidR="00444A71" w:rsidRPr="00634B2F">
        <w:rPr>
          <w:rFonts w:ascii="Arial" w:hAnsi="Arial" w:cs="Arial"/>
          <w:bCs/>
          <w:color w:val="000000"/>
          <w:sz w:val="22"/>
          <w:szCs w:val="22"/>
        </w:rPr>
        <w:t xml:space="preserve"> </w:t>
      </w:r>
      <w:r w:rsidR="009E2C57" w:rsidRPr="00634B2F">
        <w:rPr>
          <w:rFonts w:ascii="Arial" w:hAnsi="Arial" w:cs="Arial"/>
          <w:color w:val="000000"/>
          <w:sz w:val="22"/>
          <w:szCs w:val="22"/>
        </w:rPr>
        <w:t>Somente</w:t>
      </w:r>
      <w:proofErr w:type="gramEnd"/>
      <w:r w:rsidR="009E2C57" w:rsidRPr="00634B2F">
        <w:rPr>
          <w:rFonts w:ascii="Arial" w:hAnsi="Arial" w:cs="Arial"/>
          <w:color w:val="000000"/>
          <w:sz w:val="22"/>
          <w:szCs w:val="22"/>
        </w:rPr>
        <w:t xml:space="preserve"> os participantes</w:t>
      </w:r>
      <w:r w:rsidR="00EA429E" w:rsidRPr="00634B2F">
        <w:rPr>
          <w:rFonts w:ascii="Arial" w:hAnsi="Arial" w:cs="Arial"/>
          <w:color w:val="000000"/>
          <w:sz w:val="22"/>
          <w:szCs w:val="22"/>
        </w:rPr>
        <w:t xml:space="preserve"> que atenderem aos requisitos do </w:t>
      </w:r>
      <w:r w:rsidR="00EA429E" w:rsidRPr="00634B2F">
        <w:rPr>
          <w:rFonts w:ascii="Arial" w:hAnsi="Arial" w:cs="Arial"/>
          <w:b/>
          <w:bCs/>
          <w:color w:val="000000"/>
          <w:sz w:val="22"/>
          <w:szCs w:val="22"/>
        </w:rPr>
        <w:t xml:space="preserve">item </w:t>
      </w:r>
      <w:r w:rsidRPr="00634B2F">
        <w:rPr>
          <w:rFonts w:ascii="Arial" w:hAnsi="Arial" w:cs="Arial"/>
          <w:b/>
          <w:bCs/>
          <w:sz w:val="22"/>
          <w:szCs w:val="22"/>
        </w:rPr>
        <w:t>7</w:t>
      </w:r>
      <w:r w:rsidR="00EA429E" w:rsidRPr="00634B2F">
        <w:rPr>
          <w:rFonts w:ascii="Arial" w:hAnsi="Arial" w:cs="Arial"/>
          <w:b/>
          <w:bCs/>
          <w:sz w:val="22"/>
          <w:szCs w:val="22"/>
        </w:rPr>
        <w:t>.2</w:t>
      </w:r>
      <w:r w:rsidR="0011362C" w:rsidRPr="00634B2F">
        <w:rPr>
          <w:rFonts w:ascii="Arial" w:hAnsi="Arial" w:cs="Arial"/>
          <w:b/>
          <w:bCs/>
          <w:sz w:val="22"/>
          <w:szCs w:val="22"/>
        </w:rPr>
        <w:t xml:space="preserve"> </w:t>
      </w:r>
      <w:r w:rsidR="00EA429E" w:rsidRPr="00634B2F">
        <w:rPr>
          <w:rFonts w:ascii="Arial" w:hAnsi="Arial" w:cs="Arial"/>
          <w:color w:val="000000"/>
          <w:sz w:val="22"/>
          <w:szCs w:val="22"/>
        </w:rPr>
        <w:t>dest</w:t>
      </w:r>
      <w:r w:rsidR="00037C71" w:rsidRPr="00634B2F">
        <w:rPr>
          <w:rFonts w:ascii="Arial" w:hAnsi="Arial" w:cs="Arial"/>
          <w:color w:val="000000"/>
          <w:sz w:val="22"/>
          <w:szCs w:val="22"/>
        </w:rPr>
        <w:t>e edital, terão poderes para</w:t>
      </w:r>
      <w:r w:rsidR="0011362C" w:rsidRPr="00634B2F">
        <w:rPr>
          <w:rFonts w:ascii="Arial" w:hAnsi="Arial" w:cs="Arial"/>
          <w:color w:val="000000"/>
          <w:sz w:val="22"/>
          <w:szCs w:val="22"/>
        </w:rPr>
        <w:t xml:space="preserve"> </w:t>
      </w:r>
      <w:r w:rsidR="003B48E3" w:rsidRPr="00634B2F">
        <w:rPr>
          <w:rFonts w:ascii="Arial" w:hAnsi="Arial" w:cs="Arial"/>
          <w:color w:val="000000"/>
          <w:sz w:val="22"/>
          <w:szCs w:val="22"/>
        </w:rPr>
        <w:t>manifestarem</w:t>
      </w:r>
      <w:r w:rsidR="00EA429E" w:rsidRPr="00634B2F">
        <w:rPr>
          <w:rFonts w:ascii="Arial" w:hAnsi="Arial" w:cs="Arial"/>
          <w:color w:val="000000"/>
          <w:sz w:val="22"/>
          <w:szCs w:val="22"/>
        </w:rPr>
        <w:t xml:space="preserve"> após a declaração do vencedor, imediata e motivadamente, a intenção de recor</w:t>
      </w:r>
      <w:r w:rsidR="009E2C57" w:rsidRPr="00634B2F">
        <w:rPr>
          <w:rFonts w:ascii="Arial" w:hAnsi="Arial" w:cs="Arial"/>
          <w:color w:val="000000"/>
          <w:sz w:val="22"/>
          <w:szCs w:val="22"/>
        </w:rPr>
        <w:t>rer contra decisões da Comissão de Seleção</w:t>
      </w:r>
      <w:r w:rsidR="00EA429E" w:rsidRPr="00634B2F">
        <w:rPr>
          <w:rFonts w:ascii="Arial" w:hAnsi="Arial" w:cs="Arial"/>
          <w:color w:val="000000"/>
          <w:sz w:val="22"/>
          <w:szCs w:val="22"/>
        </w:rPr>
        <w:t xml:space="preserve">, assinar a ata onde estará registrado o </w:t>
      </w:r>
      <w:r w:rsidR="009E2C57" w:rsidRPr="00634B2F">
        <w:rPr>
          <w:rFonts w:ascii="Arial" w:hAnsi="Arial" w:cs="Arial"/>
          <w:color w:val="000000"/>
          <w:sz w:val="22"/>
          <w:szCs w:val="22"/>
        </w:rPr>
        <w:t xml:space="preserve">vencedor e o </w:t>
      </w:r>
      <w:r w:rsidR="00EA429E" w:rsidRPr="00634B2F">
        <w:rPr>
          <w:rFonts w:ascii="Arial" w:hAnsi="Arial" w:cs="Arial"/>
          <w:color w:val="000000"/>
          <w:sz w:val="22"/>
          <w:szCs w:val="22"/>
        </w:rPr>
        <w:t xml:space="preserve">valor final </w:t>
      </w:r>
      <w:r w:rsidR="009E2C57" w:rsidRPr="00634B2F">
        <w:rPr>
          <w:rFonts w:ascii="Arial" w:hAnsi="Arial" w:cs="Arial"/>
          <w:color w:val="000000"/>
          <w:sz w:val="22"/>
          <w:szCs w:val="22"/>
        </w:rPr>
        <w:t>ofertado</w:t>
      </w:r>
      <w:r w:rsidR="00EA429E" w:rsidRPr="00634B2F">
        <w:rPr>
          <w:rFonts w:ascii="Arial" w:hAnsi="Arial" w:cs="Arial"/>
          <w:color w:val="000000"/>
          <w:sz w:val="22"/>
          <w:szCs w:val="22"/>
        </w:rPr>
        <w:t xml:space="preserve"> e praticar todos os demais atos inerentes ao certame em nome da proponen</w:t>
      </w:r>
      <w:r w:rsidR="009E2C57" w:rsidRPr="00634B2F">
        <w:rPr>
          <w:rFonts w:ascii="Arial" w:hAnsi="Arial" w:cs="Arial"/>
          <w:color w:val="000000"/>
          <w:sz w:val="22"/>
          <w:szCs w:val="22"/>
        </w:rPr>
        <w:t>te. O participante</w:t>
      </w:r>
      <w:r w:rsidR="00EA429E" w:rsidRPr="00634B2F">
        <w:rPr>
          <w:rFonts w:ascii="Arial" w:hAnsi="Arial" w:cs="Arial"/>
          <w:color w:val="000000"/>
          <w:sz w:val="22"/>
          <w:szCs w:val="22"/>
        </w:rPr>
        <w:t xml:space="preserve"> que se retirar antes do término da sessão considerar-se-á que tenha renunciado</w:t>
      </w:r>
      <w:r w:rsidR="009E2C57" w:rsidRPr="00634B2F">
        <w:rPr>
          <w:rFonts w:ascii="Arial" w:hAnsi="Arial" w:cs="Arial"/>
          <w:color w:val="000000"/>
          <w:sz w:val="22"/>
          <w:szCs w:val="22"/>
        </w:rPr>
        <w:t xml:space="preserve"> ao direito de recorrer dos atos da Comissão de Seleção</w:t>
      </w:r>
      <w:r w:rsidR="006E7A6B" w:rsidRPr="00634B2F">
        <w:rPr>
          <w:rFonts w:ascii="Arial" w:hAnsi="Arial" w:cs="Arial"/>
          <w:color w:val="000000"/>
          <w:sz w:val="22"/>
          <w:szCs w:val="22"/>
        </w:rPr>
        <w:t>.</w:t>
      </w:r>
    </w:p>
    <w:p w14:paraId="23F0D709" w14:textId="5A9AC3D9" w:rsidR="00EA429E" w:rsidRPr="00634B2F" w:rsidRDefault="00AB01D6" w:rsidP="00C86FC1">
      <w:pPr>
        <w:pStyle w:val="CM67"/>
        <w:spacing w:after="0"/>
        <w:jc w:val="both"/>
        <w:rPr>
          <w:rFonts w:ascii="Arial" w:hAnsi="Arial" w:cs="Arial"/>
          <w:color w:val="000000"/>
          <w:sz w:val="22"/>
          <w:szCs w:val="22"/>
        </w:rPr>
      </w:pPr>
      <w:r w:rsidRPr="00634B2F">
        <w:rPr>
          <w:rFonts w:ascii="Arial" w:hAnsi="Arial" w:cs="Arial"/>
          <w:b/>
          <w:color w:val="000000"/>
          <w:sz w:val="22"/>
          <w:szCs w:val="22"/>
        </w:rPr>
        <w:t>7</w:t>
      </w:r>
      <w:r w:rsidR="006E7A6B" w:rsidRPr="00634B2F">
        <w:rPr>
          <w:rFonts w:ascii="Arial" w:hAnsi="Arial" w:cs="Arial"/>
          <w:b/>
          <w:color w:val="000000"/>
          <w:sz w:val="22"/>
          <w:szCs w:val="22"/>
        </w:rPr>
        <w:t>.4</w:t>
      </w:r>
      <w:r w:rsidR="00444A71" w:rsidRPr="00634B2F">
        <w:rPr>
          <w:rFonts w:ascii="Arial" w:hAnsi="Arial" w:cs="Arial"/>
          <w:b/>
          <w:color w:val="000000"/>
          <w:sz w:val="22"/>
          <w:szCs w:val="22"/>
        </w:rPr>
        <w:t xml:space="preserve"> </w:t>
      </w:r>
      <w:r w:rsidR="006E7A6B" w:rsidRPr="00634B2F">
        <w:rPr>
          <w:rFonts w:ascii="Arial" w:hAnsi="Arial" w:cs="Arial"/>
          <w:color w:val="000000"/>
          <w:sz w:val="22"/>
          <w:szCs w:val="22"/>
        </w:rPr>
        <w:t>A falta de representação não inabilitará a empresa, impossibilitando-a apenas de se manifestar durante os trabalhos.</w:t>
      </w:r>
    </w:p>
    <w:p w14:paraId="69762EF0" w14:textId="56BCFF12" w:rsidR="00EA429E" w:rsidRPr="00634B2F" w:rsidRDefault="00AB01D6" w:rsidP="00C86FC1">
      <w:pPr>
        <w:pStyle w:val="CM67"/>
        <w:spacing w:after="0"/>
        <w:jc w:val="both"/>
        <w:rPr>
          <w:rFonts w:ascii="Arial" w:hAnsi="Arial" w:cs="Arial"/>
          <w:b/>
          <w:color w:val="000000"/>
          <w:sz w:val="22"/>
          <w:szCs w:val="22"/>
        </w:rPr>
      </w:pPr>
      <w:proofErr w:type="gramStart"/>
      <w:r w:rsidRPr="00634B2F">
        <w:rPr>
          <w:rFonts w:ascii="Arial" w:hAnsi="Arial" w:cs="Arial"/>
          <w:b/>
          <w:bCs/>
          <w:color w:val="000000"/>
          <w:sz w:val="22"/>
          <w:szCs w:val="22"/>
        </w:rPr>
        <w:t>7</w:t>
      </w:r>
      <w:r w:rsidR="00C86FC1" w:rsidRPr="00634B2F">
        <w:rPr>
          <w:rFonts w:ascii="Arial" w:hAnsi="Arial" w:cs="Arial"/>
          <w:b/>
          <w:bCs/>
          <w:color w:val="000000"/>
          <w:sz w:val="22"/>
          <w:szCs w:val="22"/>
        </w:rPr>
        <w:t>.5</w:t>
      </w:r>
      <w:r w:rsidR="00444A71" w:rsidRPr="00634B2F">
        <w:rPr>
          <w:rFonts w:ascii="Arial" w:hAnsi="Arial" w:cs="Arial"/>
          <w:bCs/>
          <w:color w:val="000000"/>
          <w:sz w:val="22"/>
          <w:szCs w:val="22"/>
        </w:rPr>
        <w:t xml:space="preserve"> </w:t>
      </w:r>
      <w:r w:rsidR="00EA429E" w:rsidRPr="00634B2F">
        <w:rPr>
          <w:rFonts w:ascii="Arial" w:hAnsi="Arial" w:cs="Arial"/>
          <w:color w:val="000000"/>
          <w:sz w:val="22"/>
          <w:szCs w:val="22"/>
        </w:rPr>
        <w:t>Declarada</w:t>
      </w:r>
      <w:proofErr w:type="gramEnd"/>
      <w:r w:rsidR="00EA429E" w:rsidRPr="00634B2F">
        <w:rPr>
          <w:rFonts w:ascii="Arial" w:hAnsi="Arial" w:cs="Arial"/>
          <w:color w:val="000000"/>
          <w:sz w:val="22"/>
          <w:szCs w:val="22"/>
        </w:rPr>
        <w:t xml:space="preserve"> a a</w:t>
      </w:r>
      <w:r w:rsidR="006E7A6B" w:rsidRPr="00634B2F">
        <w:rPr>
          <w:rFonts w:ascii="Arial" w:hAnsi="Arial" w:cs="Arial"/>
          <w:color w:val="000000"/>
          <w:sz w:val="22"/>
          <w:szCs w:val="22"/>
        </w:rPr>
        <w:t>bertura da sessão pela Comissão de Seleção</w:t>
      </w:r>
      <w:r w:rsidR="00EA429E" w:rsidRPr="00634B2F">
        <w:rPr>
          <w:rFonts w:ascii="Arial" w:hAnsi="Arial" w:cs="Arial"/>
          <w:color w:val="000000"/>
          <w:sz w:val="22"/>
          <w:szCs w:val="22"/>
        </w:rPr>
        <w:t>, não mais serão admitidos novos proponente</w:t>
      </w:r>
      <w:r w:rsidR="00C86FC1" w:rsidRPr="00634B2F">
        <w:rPr>
          <w:rFonts w:ascii="Arial" w:hAnsi="Arial" w:cs="Arial"/>
          <w:color w:val="000000"/>
          <w:sz w:val="22"/>
          <w:szCs w:val="22"/>
        </w:rPr>
        <w:t xml:space="preserve">s, </w:t>
      </w:r>
      <w:r w:rsidR="006E7A6B" w:rsidRPr="00634B2F">
        <w:rPr>
          <w:rFonts w:ascii="Arial" w:hAnsi="Arial" w:cs="Arial"/>
          <w:color w:val="000000"/>
          <w:sz w:val="22"/>
          <w:szCs w:val="22"/>
        </w:rPr>
        <w:t xml:space="preserve">a não ser como ouvintes, </w:t>
      </w:r>
      <w:r w:rsidR="00C86FC1" w:rsidRPr="00634B2F">
        <w:rPr>
          <w:rFonts w:ascii="Arial" w:hAnsi="Arial" w:cs="Arial"/>
          <w:color w:val="000000"/>
          <w:sz w:val="22"/>
          <w:szCs w:val="22"/>
        </w:rPr>
        <w:t>dando-se início a abertura</w:t>
      </w:r>
      <w:r w:rsidR="00EA429E" w:rsidRPr="00634B2F">
        <w:rPr>
          <w:rFonts w:ascii="Arial" w:hAnsi="Arial" w:cs="Arial"/>
          <w:color w:val="000000"/>
          <w:sz w:val="22"/>
          <w:szCs w:val="22"/>
        </w:rPr>
        <w:t xml:space="preserve"> dos envelopes. </w:t>
      </w:r>
    </w:p>
    <w:p w14:paraId="75F38FA4" w14:textId="4C1DDDA1" w:rsidR="00EA429E" w:rsidRPr="00634B2F" w:rsidRDefault="00AB01D6" w:rsidP="00D86538">
      <w:pPr>
        <w:pStyle w:val="CM67"/>
        <w:spacing w:after="0"/>
        <w:jc w:val="both"/>
        <w:rPr>
          <w:rFonts w:ascii="Arial" w:hAnsi="Arial" w:cs="Arial"/>
          <w:color w:val="000000"/>
          <w:sz w:val="22"/>
          <w:szCs w:val="22"/>
        </w:rPr>
      </w:pPr>
      <w:proofErr w:type="gramStart"/>
      <w:r w:rsidRPr="00634B2F">
        <w:rPr>
          <w:rFonts w:ascii="Arial" w:hAnsi="Arial" w:cs="Arial"/>
          <w:b/>
          <w:bCs/>
          <w:color w:val="000000"/>
          <w:sz w:val="22"/>
          <w:szCs w:val="22"/>
        </w:rPr>
        <w:t>7</w:t>
      </w:r>
      <w:r w:rsidR="006E7A6B" w:rsidRPr="00634B2F">
        <w:rPr>
          <w:rFonts w:ascii="Arial" w:hAnsi="Arial" w:cs="Arial"/>
          <w:b/>
          <w:bCs/>
          <w:color w:val="000000"/>
          <w:sz w:val="22"/>
          <w:szCs w:val="22"/>
        </w:rPr>
        <w:t>.6</w:t>
      </w:r>
      <w:r w:rsidR="00444A71" w:rsidRPr="00634B2F">
        <w:rPr>
          <w:rFonts w:ascii="Arial" w:hAnsi="Arial" w:cs="Arial"/>
          <w:bCs/>
          <w:color w:val="000000"/>
          <w:sz w:val="22"/>
          <w:szCs w:val="22"/>
        </w:rPr>
        <w:t xml:space="preserve"> </w:t>
      </w:r>
      <w:r w:rsidR="00EA429E" w:rsidRPr="00634B2F">
        <w:rPr>
          <w:rFonts w:ascii="Arial" w:hAnsi="Arial" w:cs="Arial"/>
          <w:color w:val="000000"/>
          <w:sz w:val="22"/>
          <w:szCs w:val="22"/>
        </w:rPr>
        <w:t>Serão</w:t>
      </w:r>
      <w:proofErr w:type="gramEnd"/>
      <w:r w:rsidR="00EA429E" w:rsidRPr="00634B2F">
        <w:rPr>
          <w:rFonts w:ascii="Arial" w:hAnsi="Arial" w:cs="Arial"/>
          <w:color w:val="000000"/>
          <w:sz w:val="22"/>
          <w:szCs w:val="22"/>
        </w:rPr>
        <w:t xml:space="preserve"> abertos inicialmente os envelopes contendo as </w:t>
      </w:r>
      <w:r w:rsidR="00EA429E" w:rsidRPr="00634B2F">
        <w:rPr>
          <w:rFonts w:ascii="Arial" w:hAnsi="Arial" w:cs="Arial"/>
          <w:b/>
          <w:bCs/>
          <w:color w:val="000000"/>
          <w:sz w:val="22"/>
          <w:szCs w:val="22"/>
        </w:rPr>
        <w:t>Propostas de Preços</w:t>
      </w:r>
      <w:r w:rsidR="00EA429E" w:rsidRPr="00634B2F">
        <w:rPr>
          <w:rFonts w:ascii="Arial" w:hAnsi="Arial" w:cs="Arial"/>
          <w:color w:val="000000"/>
          <w:sz w:val="22"/>
          <w:szCs w:val="22"/>
        </w:rPr>
        <w:t>, cujos documentos serão lidos, confer</w:t>
      </w:r>
      <w:r w:rsidR="006E7A6B" w:rsidRPr="00634B2F">
        <w:rPr>
          <w:rFonts w:ascii="Arial" w:hAnsi="Arial" w:cs="Arial"/>
          <w:color w:val="000000"/>
          <w:sz w:val="22"/>
          <w:szCs w:val="22"/>
        </w:rPr>
        <w:t>idos e rubricados pela Comissão de Seleção</w:t>
      </w:r>
      <w:r w:rsidR="00EA429E" w:rsidRPr="00634B2F">
        <w:rPr>
          <w:rFonts w:ascii="Arial" w:hAnsi="Arial" w:cs="Arial"/>
          <w:color w:val="000000"/>
          <w:sz w:val="22"/>
          <w:szCs w:val="22"/>
        </w:rPr>
        <w:t xml:space="preserve"> e pelos</w:t>
      </w:r>
      <w:r w:rsidR="006E7A6B" w:rsidRPr="00634B2F">
        <w:rPr>
          <w:rFonts w:ascii="Arial" w:hAnsi="Arial" w:cs="Arial"/>
          <w:color w:val="000000"/>
          <w:sz w:val="22"/>
          <w:szCs w:val="22"/>
        </w:rPr>
        <w:t xml:space="preserve"> participantes</w:t>
      </w:r>
      <w:r w:rsidR="00D86538" w:rsidRPr="00634B2F">
        <w:rPr>
          <w:rFonts w:ascii="Arial" w:hAnsi="Arial" w:cs="Arial"/>
          <w:color w:val="000000"/>
          <w:sz w:val="22"/>
          <w:szCs w:val="22"/>
        </w:rPr>
        <w:t>.</w:t>
      </w:r>
    </w:p>
    <w:p w14:paraId="3EB6FB1A" w14:textId="77777777" w:rsidR="00B92118" w:rsidRPr="00634B2F" w:rsidRDefault="00B92118" w:rsidP="00D86538">
      <w:pPr>
        <w:pStyle w:val="CM67"/>
        <w:spacing w:after="0"/>
        <w:jc w:val="both"/>
        <w:rPr>
          <w:rFonts w:ascii="Arial" w:hAnsi="Arial" w:cs="Arial"/>
          <w:b/>
          <w:bCs/>
          <w:color w:val="000000"/>
          <w:sz w:val="22"/>
          <w:szCs w:val="22"/>
        </w:rPr>
      </w:pPr>
    </w:p>
    <w:p w14:paraId="7F7C3DEC" w14:textId="336EDA3C" w:rsidR="00EA429E" w:rsidRPr="00634B2F" w:rsidRDefault="00AB01D6" w:rsidP="00D86538">
      <w:pPr>
        <w:pStyle w:val="CM67"/>
        <w:spacing w:after="0"/>
        <w:jc w:val="both"/>
        <w:rPr>
          <w:rFonts w:ascii="Arial" w:hAnsi="Arial" w:cs="Arial"/>
          <w:b/>
          <w:bCs/>
          <w:color w:val="000000"/>
          <w:sz w:val="22"/>
          <w:szCs w:val="22"/>
        </w:rPr>
      </w:pPr>
      <w:r w:rsidRPr="00634B2F">
        <w:rPr>
          <w:rFonts w:ascii="Arial" w:hAnsi="Arial" w:cs="Arial"/>
          <w:b/>
          <w:bCs/>
          <w:color w:val="000000"/>
          <w:sz w:val="22"/>
          <w:szCs w:val="22"/>
        </w:rPr>
        <w:t>08</w:t>
      </w:r>
      <w:r w:rsidR="00B47AAA" w:rsidRPr="00634B2F">
        <w:rPr>
          <w:rFonts w:ascii="Arial" w:hAnsi="Arial" w:cs="Arial"/>
          <w:b/>
          <w:bCs/>
          <w:color w:val="000000"/>
          <w:sz w:val="22"/>
          <w:szCs w:val="22"/>
        </w:rPr>
        <w:t>- DA PROPOSTA DE PREÇO</w:t>
      </w:r>
    </w:p>
    <w:p w14:paraId="5C6085BD" w14:textId="77777777" w:rsidR="00D86538" w:rsidRPr="00634B2F" w:rsidRDefault="00D86538" w:rsidP="00D86538">
      <w:pPr>
        <w:pStyle w:val="Default"/>
        <w:rPr>
          <w:rFonts w:ascii="Arial" w:hAnsi="Arial" w:cs="Arial"/>
          <w:sz w:val="22"/>
          <w:szCs w:val="22"/>
        </w:rPr>
      </w:pPr>
    </w:p>
    <w:p w14:paraId="7DF77900" w14:textId="58390CB4" w:rsidR="00B47AAA" w:rsidRPr="00634B2F" w:rsidRDefault="00AB01D6" w:rsidP="00B47AAA">
      <w:pPr>
        <w:pStyle w:val="Default"/>
        <w:jc w:val="both"/>
        <w:rPr>
          <w:rFonts w:ascii="Arial" w:hAnsi="Arial" w:cs="Arial"/>
          <w:sz w:val="22"/>
          <w:szCs w:val="22"/>
        </w:rPr>
      </w:pPr>
      <w:r w:rsidRPr="00634B2F">
        <w:rPr>
          <w:rFonts w:ascii="Arial" w:hAnsi="Arial" w:cs="Arial"/>
          <w:b/>
          <w:sz w:val="22"/>
          <w:szCs w:val="22"/>
        </w:rPr>
        <w:t>8</w:t>
      </w:r>
      <w:r w:rsidR="00B47AAA" w:rsidRPr="00634B2F">
        <w:rPr>
          <w:rFonts w:ascii="Arial" w:hAnsi="Arial" w:cs="Arial"/>
          <w:b/>
          <w:sz w:val="22"/>
          <w:szCs w:val="22"/>
        </w:rPr>
        <w:t>.1</w:t>
      </w:r>
      <w:r w:rsidR="00B47AAA" w:rsidRPr="00634B2F">
        <w:rPr>
          <w:rFonts w:ascii="Arial" w:hAnsi="Arial" w:cs="Arial"/>
          <w:b/>
          <w:sz w:val="22"/>
          <w:szCs w:val="22"/>
        </w:rPr>
        <w:tab/>
      </w:r>
      <w:r w:rsidR="00B47AAA" w:rsidRPr="00634B2F">
        <w:rPr>
          <w:rFonts w:ascii="Arial" w:hAnsi="Arial" w:cs="Arial"/>
          <w:sz w:val="22"/>
          <w:szCs w:val="22"/>
        </w:rPr>
        <w:t>A e</w:t>
      </w:r>
      <w:r w:rsidR="004E05C0" w:rsidRPr="00634B2F">
        <w:rPr>
          <w:rFonts w:ascii="Arial" w:hAnsi="Arial" w:cs="Arial"/>
          <w:sz w:val="22"/>
          <w:szCs w:val="22"/>
        </w:rPr>
        <w:t>mpresa deverá apresentar a sua Proposta de P</w:t>
      </w:r>
      <w:r w:rsidR="00B47AAA" w:rsidRPr="00634B2F">
        <w:rPr>
          <w:rFonts w:ascii="Arial" w:hAnsi="Arial" w:cs="Arial"/>
          <w:sz w:val="22"/>
          <w:szCs w:val="22"/>
        </w:rPr>
        <w:t xml:space="preserve">reço em 01 (uma) via, de acordo com as exigências deste Instrumento Convocatório, grafada em R$ (reais) e apresentada em língua </w:t>
      </w:r>
      <w:r w:rsidR="00B47AAA" w:rsidRPr="00634B2F">
        <w:rPr>
          <w:rFonts w:ascii="Arial" w:hAnsi="Arial" w:cs="Arial"/>
          <w:sz w:val="22"/>
          <w:szCs w:val="22"/>
        </w:rPr>
        <w:lastRenderedPageBreak/>
        <w:t>portuguesa, datilografada ou impressa por qualquer meio eletrônico em papel</w:t>
      </w:r>
      <w:r w:rsidR="005A700C" w:rsidRPr="00634B2F">
        <w:rPr>
          <w:rFonts w:ascii="Arial" w:hAnsi="Arial" w:cs="Arial"/>
          <w:sz w:val="22"/>
          <w:szCs w:val="22"/>
        </w:rPr>
        <w:t xml:space="preserve"> </w:t>
      </w:r>
      <w:r w:rsidR="00B47AAA" w:rsidRPr="00634B2F">
        <w:rPr>
          <w:rFonts w:ascii="Arial" w:hAnsi="Arial" w:cs="Arial"/>
          <w:sz w:val="22"/>
          <w:szCs w:val="22"/>
        </w:rPr>
        <w:t>timbrado da empresa, sem emendas, rasuras ou entrelinhas, contendo as</w:t>
      </w:r>
      <w:r w:rsidR="005A700C" w:rsidRPr="00634B2F">
        <w:rPr>
          <w:rFonts w:ascii="Arial" w:hAnsi="Arial" w:cs="Arial"/>
          <w:sz w:val="22"/>
          <w:szCs w:val="22"/>
        </w:rPr>
        <w:t xml:space="preserve"> </w:t>
      </w:r>
      <w:r w:rsidR="00B47AAA" w:rsidRPr="00634B2F">
        <w:rPr>
          <w:rFonts w:ascii="Arial" w:hAnsi="Arial" w:cs="Arial"/>
          <w:sz w:val="22"/>
          <w:szCs w:val="22"/>
        </w:rPr>
        <w:t>especificações do objeto a que se refere esta Seleção Pública, devendo ainda ser</w:t>
      </w:r>
      <w:r w:rsidR="005A700C" w:rsidRPr="00634B2F">
        <w:rPr>
          <w:rFonts w:ascii="Arial" w:hAnsi="Arial" w:cs="Arial"/>
          <w:sz w:val="22"/>
          <w:szCs w:val="22"/>
        </w:rPr>
        <w:t xml:space="preserve"> </w:t>
      </w:r>
      <w:r w:rsidR="00B47AAA" w:rsidRPr="00634B2F">
        <w:rPr>
          <w:rFonts w:ascii="Arial" w:hAnsi="Arial" w:cs="Arial"/>
          <w:sz w:val="22"/>
          <w:szCs w:val="22"/>
        </w:rPr>
        <w:t>datada e assinada na última folha e rubricada nas demais, por seu representante</w:t>
      </w:r>
      <w:r w:rsidR="005A700C" w:rsidRPr="00634B2F">
        <w:rPr>
          <w:rFonts w:ascii="Arial" w:hAnsi="Arial" w:cs="Arial"/>
          <w:sz w:val="22"/>
          <w:szCs w:val="22"/>
        </w:rPr>
        <w:t xml:space="preserve"> </w:t>
      </w:r>
      <w:r w:rsidR="00B47AAA" w:rsidRPr="00634B2F">
        <w:rPr>
          <w:rFonts w:ascii="Arial" w:hAnsi="Arial" w:cs="Arial"/>
          <w:sz w:val="22"/>
          <w:szCs w:val="22"/>
        </w:rPr>
        <w:t>legal, com poderes para o exercício da representação.</w:t>
      </w:r>
    </w:p>
    <w:p w14:paraId="19E9F0EF" w14:textId="23075E97" w:rsidR="00B47AAA" w:rsidRPr="00634B2F" w:rsidRDefault="00AB01D6" w:rsidP="004E05C0">
      <w:pPr>
        <w:pStyle w:val="Default"/>
        <w:jc w:val="both"/>
        <w:rPr>
          <w:rFonts w:ascii="Arial" w:hAnsi="Arial" w:cs="Arial"/>
          <w:sz w:val="22"/>
          <w:szCs w:val="22"/>
        </w:rPr>
      </w:pPr>
      <w:r w:rsidRPr="00634B2F">
        <w:rPr>
          <w:rFonts w:ascii="Arial" w:hAnsi="Arial" w:cs="Arial"/>
          <w:b/>
          <w:sz w:val="22"/>
          <w:szCs w:val="22"/>
        </w:rPr>
        <w:t>8</w:t>
      </w:r>
      <w:r w:rsidR="00B47AAA" w:rsidRPr="00634B2F">
        <w:rPr>
          <w:rFonts w:ascii="Arial" w:hAnsi="Arial" w:cs="Arial"/>
          <w:b/>
          <w:sz w:val="22"/>
          <w:szCs w:val="22"/>
        </w:rPr>
        <w:t>.2</w:t>
      </w:r>
      <w:r w:rsidR="00B47AAA" w:rsidRPr="00634B2F">
        <w:rPr>
          <w:rFonts w:ascii="Arial" w:hAnsi="Arial" w:cs="Arial"/>
          <w:b/>
          <w:sz w:val="22"/>
          <w:szCs w:val="22"/>
        </w:rPr>
        <w:tab/>
      </w:r>
      <w:r w:rsidR="004E05C0" w:rsidRPr="00634B2F">
        <w:rPr>
          <w:rFonts w:ascii="Arial" w:hAnsi="Arial" w:cs="Arial"/>
          <w:sz w:val="22"/>
          <w:szCs w:val="22"/>
        </w:rPr>
        <w:t>A Proposta de Preço</w:t>
      </w:r>
      <w:r w:rsidR="00B47AAA" w:rsidRPr="00634B2F">
        <w:rPr>
          <w:rFonts w:ascii="Arial" w:hAnsi="Arial" w:cs="Arial"/>
          <w:sz w:val="22"/>
          <w:szCs w:val="22"/>
        </w:rPr>
        <w:t xml:space="preserve"> deverá conter a Razão Social, CNPJ, endereço completo da</w:t>
      </w:r>
      <w:r w:rsidR="005A700C" w:rsidRPr="00634B2F">
        <w:rPr>
          <w:rFonts w:ascii="Arial" w:hAnsi="Arial" w:cs="Arial"/>
          <w:sz w:val="22"/>
          <w:szCs w:val="22"/>
        </w:rPr>
        <w:t xml:space="preserve"> </w:t>
      </w:r>
      <w:r w:rsidR="00B47AAA" w:rsidRPr="00634B2F">
        <w:rPr>
          <w:rFonts w:ascii="Arial" w:hAnsi="Arial" w:cs="Arial"/>
          <w:sz w:val="22"/>
          <w:szCs w:val="22"/>
        </w:rPr>
        <w:t>empresa, número de telefone, bem como seu endereço eletrônico (e-mail), assim</w:t>
      </w:r>
      <w:r w:rsidR="005A700C" w:rsidRPr="00634B2F">
        <w:rPr>
          <w:rFonts w:ascii="Arial" w:hAnsi="Arial" w:cs="Arial"/>
          <w:sz w:val="22"/>
          <w:szCs w:val="22"/>
        </w:rPr>
        <w:t xml:space="preserve"> </w:t>
      </w:r>
      <w:r w:rsidR="00B47AAA" w:rsidRPr="00634B2F">
        <w:rPr>
          <w:rFonts w:ascii="Arial" w:hAnsi="Arial" w:cs="Arial"/>
          <w:sz w:val="22"/>
          <w:szCs w:val="22"/>
        </w:rPr>
        <w:t>como dados do representante legal ou procurador da empresa que irá celebrar</w:t>
      </w:r>
      <w:r w:rsidR="005A700C" w:rsidRPr="00634B2F">
        <w:rPr>
          <w:rFonts w:ascii="Arial" w:hAnsi="Arial" w:cs="Arial"/>
          <w:sz w:val="22"/>
          <w:szCs w:val="22"/>
        </w:rPr>
        <w:t xml:space="preserve"> </w:t>
      </w:r>
      <w:r w:rsidR="00B47AAA" w:rsidRPr="00634B2F">
        <w:rPr>
          <w:rFonts w:ascii="Arial" w:hAnsi="Arial" w:cs="Arial"/>
          <w:sz w:val="22"/>
          <w:szCs w:val="22"/>
        </w:rPr>
        <w:t>eventual Contrato.</w:t>
      </w:r>
    </w:p>
    <w:p w14:paraId="3ECCC516" w14:textId="798571BF" w:rsidR="00C20C0C" w:rsidRPr="00634B2F" w:rsidRDefault="00AB01D6" w:rsidP="00F50157">
      <w:pPr>
        <w:autoSpaceDE w:val="0"/>
        <w:autoSpaceDN w:val="0"/>
        <w:adjustRightInd w:val="0"/>
        <w:spacing w:after="0" w:line="240" w:lineRule="auto"/>
        <w:jc w:val="both"/>
        <w:rPr>
          <w:rFonts w:ascii="Arial" w:hAnsi="Arial" w:cs="Arial"/>
        </w:rPr>
      </w:pPr>
      <w:bookmarkStart w:id="0" w:name="_Hlk175925200"/>
      <w:r w:rsidRPr="00634B2F">
        <w:rPr>
          <w:rFonts w:ascii="Arial" w:hAnsi="Arial" w:cs="Arial"/>
          <w:b/>
        </w:rPr>
        <w:t>8</w:t>
      </w:r>
      <w:r w:rsidR="004E05C0" w:rsidRPr="00634B2F">
        <w:rPr>
          <w:rFonts w:ascii="Arial" w:hAnsi="Arial" w:cs="Arial"/>
          <w:b/>
        </w:rPr>
        <w:t>.3</w:t>
      </w:r>
      <w:r w:rsidR="004E05C0" w:rsidRPr="00634B2F">
        <w:rPr>
          <w:rFonts w:ascii="Arial" w:hAnsi="Arial" w:cs="Arial"/>
        </w:rPr>
        <w:tab/>
      </w:r>
      <w:r w:rsidR="00C20C0C" w:rsidRPr="00634B2F">
        <w:rPr>
          <w:rFonts w:ascii="Arial" w:hAnsi="Arial" w:cs="Arial"/>
        </w:rPr>
        <w:t xml:space="preserve">A Proposta de Preço deverá ser apresentada detalhadamente contendo o </w:t>
      </w:r>
      <w:r w:rsidR="00C26F5B" w:rsidRPr="00634B2F">
        <w:rPr>
          <w:rFonts w:ascii="Arial" w:hAnsi="Arial" w:cs="Arial"/>
        </w:rPr>
        <w:t xml:space="preserve">valor </w:t>
      </w:r>
      <w:r w:rsidR="00933F77" w:rsidRPr="00634B2F">
        <w:rPr>
          <w:rFonts w:ascii="Arial" w:hAnsi="Arial" w:cs="Arial"/>
        </w:rPr>
        <w:t xml:space="preserve">unitário </w:t>
      </w:r>
      <w:proofErr w:type="gramStart"/>
      <w:r w:rsidR="00933F77" w:rsidRPr="00634B2F">
        <w:rPr>
          <w:rFonts w:ascii="Arial" w:hAnsi="Arial" w:cs="Arial"/>
        </w:rPr>
        <w:t>dos</w:t>
      </w:r>
      <w:r w:rsidR="00EF78F0" w:rsidRPr="00634B2F">
        <w:rPr>
          <w:rFonts w:ascii="Arial" w:hAnsi="Arial" w:cs="Arial"/>
        </w:rPr>
        <w:t xml:space="preserve"> </w:t>
      </w:r>
      <w:r w:rsidR="00033280" w:rsidRPr="00634B2F">
        <w:rPr>
          <w:rFonts w:ascii="Arial" w:hAnsi="Arial" w:cs="Arial"/>
        </w:rPr>
        <w:t xml:space="preserve"> itens</w:t>
      </w:r>
      <w:proofErr w:type="gramEnd"/>
      <w:r w:rsidR="00033280" w:rsidRPr="00634B2F">
        <w:rPr>
          <w:rFonts w:ascii="Arial" w:hAnsi="Arial" w:cs="Arial"/>
        </w:rPr>
        <w:t xml:space="preserve"> descritos</w:t>
      </w:r>
      <w:r w:rsidR="00EF78F0" w:rsidRPr="00634B2F">
        <w:rPr>
          <w:rFonts w:ascii="Arial" w:hAnsi="Arial" w:cs="Arial"/>
        </w:rPr>
        <w:t>.</w:t>
      </w:r>
    </w:p>
    <w:bookmarkEnd w:id="0"/>
    <w:p w14:paraId="4C92D6DA" w14:textId="018A6F36" w:rsidR="00D56172" w:rsidRPr="00634B2F" w:rsidRDefault="00D56172" w:rsidP="00F50157">
      <w:pPr>
        <w:autoSpaceDE w:val="0"/>
        <w:autoSpaceDN w:val="0"/>
        <w:adjustRightInd w:val="0"/>
        <w:spacing w:after="0" w:line="240" w:lineRule="auto"/>
        <w:jc w:val="both"/>
        <w:rPr>
          <w:rFonts w:ascii="Arial" w:hAnsi="Arial" w:cs="Arial"/>
        </w:rPr>
      </w:pPr>
      <w:r w:rsidRPr="00634B2F">
        <w:rPr>
          <w:rFonts w:ascii="Arial" w:hAnsi="Arial" w:cs="Arial"/>
          <w:b/>
          <w:bCs/>
        </w:rPr>
        <w:t>8.4</w:t>
      </w:r>
      <w:r w:rsidR="00FD2E40" w:rsidRPr="00634B2F">
        <w:rPr>
          <w:rFonts w:ascii="Arial" w:hAnsi="Arial" w:cs="Arial"/>
        </w:rPr>
        <w:t xml:space="preserve">    </w:t>
      </w:r>
      <w:r w:rsidRPr="00634B2F">
        <w:rPr>
          <w:rFonts w:ascii="Arial" w:hAnsi="Arial" w:cs="Arial"/>
        </w:rPr>
        <w:t>A proposta deverá conter o</w:t>
      </w:r>
      <w:r w:rsidR="00316298" w:rsidRPr="00634B2F">
        <w:rPr>
          <w:rFonts w:ascii="Arial" w:hAnsi="Arial" w:cs="Arial"/>
        </w:rPr>
        <w:t>s</w:t>
      </w:r>
      <w:r w:rsidRPr="00634B2F">
        <w:rPr>
          <w:rFonts w:ascii="Arial" w:hAnsi="Arial" w:cs="Arial"/>
        </w:rPr>
        <w:t xml:space="preserve"> prazo</w:t>
      </w:r>
      <w:r w:rsidR="00316298" w:rsidRPr="00634B2F">
        <w:rPr>
          <w:rFonts w:ascii="Arial" w:hAnsi="Arial" w:cs="Arial"/>
        </w:rPr>
        <w:t>s</w:t>
      </w:r>
      <w:r w:rsidRPr="00634B2F">
        <w:rPr>
          <w:rFonts w:ascii="Arial" w:hAnsi="Arial" w:cs="Arial"/>
        </w:rPr>
        <w:t xml:space="preserve"> de garantia dos componentes do</w:t>
      </w:r>
      <w:r w:rsidR="00316298" w:rsidRPr="00634B2F">
        <w:rPr>
          <w:rFonts w:ascii="Arial" w:hAnsi="Arial" w:cs="Arial"/>
        </w:rPr>
        <w:t>s</w:t>
      </w:r>
      <w:r w:rsidRPr="00634B2F">
        <w:rPr>
          <w:rFonts w:ascii="Arial" w:hAnsi="Arial" w:cs="Arial"/>
        </w:rPr>
        <w:t xml:space="preserve"> be</w:t>
      </w:r>
      <w:r w:rsidR="00316298" w:rsidRPr="00634B2F">
        <w:rPr>
          <w:rFonts w:ascii="Arial" w:hAnsi="Arial" w:cs="Arial"/>
        </w:rPr>
        <w:t>ns</w:t>
      </w:r>
      <w:r w:rsidRPr="00634B2F">
        <w:rPr>
          <w:rFonts w:ascii="Arial" w:hAnsi="Arial" w:cs="Arial"/>
        </w:rPr>
        <w:t xml:space="preserve"> a ser</w:t>
      </w:r>
      <w:r w:rsidR="00D513A3" w:rsidRPr="00634B2F">
        <w:rPr>
          <w:rFonts w:ascii="Arial" w:hAnsi="Arial" w:cs="Arial"/>
        </w:rPr>
        <w:t>em</w:t>
      </w:r>
      <w:r w:rsidRPr="00634B2F">
        <w:rPr>
          <w:rFonts w:ascii="Arial" w:hAnsi="Arial" w:cs="Arial"/>
        </w:rPr>
        <w:t xml:space="preserve"> adquirido</w:t>
      </w:r>
      <w:r w:rsidR="00D513A3" w:rsidRPr="00634B2F">
        <w:rPr>
          <w:rFonts w:ascii="Arial" w:hAnsi="Arial" w:cs="Arial"/>
        </w:rPr>
        <w:t>s</w:t>
      </w:r>
      <w:r w:rsidRPr="00634B2F">
        <w:rPr>
          <w:rFonts w:ascii="Arial" w:hAnsi="Arial" w:cs="Arial"/>
        </w:rPr>
        <w:t>.</w:t>
      </w:r>
    </w:p>
    <w:p w14:paraId="50B1A2AD" w14:textId="3686E0E1" w:rsidR="00B47AAA" w:rsidRPr="00634B2F" w:rsidRDefault="004C21D4" w:rsidP="004E05C0">
      <w:pPr>
        <w:autoSpaceDE w:val="0"/>
        <w:autoSpaceDN w:val="0"/>
        <w:adjustRightInd w:val="0"/>
        <w:spacing w:after="0" w:line="240" w:lineRule="auto"/>
        <w:jc w:val="both"/>
        <w:rPr>
          <w:rFonts w:ascii="Arial" w:hAnsi="Arial" w:cs="Arial"/>
          <w:b/>
        </w:rPr>
      </w:pPr>
      <w:r w:rsidRPr="00634B2F">
        <w:rPr>
          <w:rFonts w:ascii="Arial" w:hAnsi="Arial" w:cs="Arial"/>
          <w:b/>
        </w:rPr>
        <w:t>8</w:t>
      </w:r>
      <w:r w:rsidR="004E05C0" w:rsidRPr="00634B2F">
        <w:rPr>
          <w:rFonts w:ascii="Arial" w:hAnsi="Arial" w:cs="Arial"/>
          <w:b/>
        </w:rPr>
        <w:t>.</w:t>
      </w:r>
      <w:r w:rsidR="00D56172" w:rsidRPr="00634B2F">
        <w:rPr>
          <w:rFonts w:ascii="Arial" w:hAnsi="Arial" w:cs="Arial"/>
          <w:b/>
        </w:rPr>
        <w:t>5</w:t>
      </w:r>
      <w:r w:rsidR="004E05C0" w:rsidRPr="00634B2F">
        <w:rPr>
          <w:rFonts w:ascii="Arial" w:hAnsi="Arial" w:cs="Arial"/>
          <w:b/>
        </w:rPr>
        <w:tab/>
      </w:r>
      <w:r w:rsidR="00B47AAA" w:rsidRPr="00634B2F">
        <w:rPr>
          <w:rFonts w:ascii="Arial" w:hAnsi="Arial" w:cs="Arial"/>
        </w:rPr>
        <w:t>A proposta deverá conter oferta firme e precisa sem alternativas ou quaisquer</w:t>
      </w:r>
      <w:r w:rsidR="005A700C" w:rsidRPr="00634B2F">
        <w:rPr>
          <w:rFonts w:ascii="Arial" w:hAnsi="Arial" w:cs="Arial"/>
        </w:rPr>
        <w:t xml:space="preserve"> </w:t>
      </w:r>
      <w:r w:rsidR="00B47AAA" w:rsidRPr="00634B2F">
        <w:rPr>
          <w:rFonts w:ascii="Arial" w:hAnsi="Arial" w:cs="Arial"/>
        </w:rPr>
        <w:t>condições ou vantagens que induzam o julgamento.</w:t>
      </w:r>
    </w:p>
    <w:p w14:paraId="49BA9DD7" w14:textId="68CDE171" w:rsidR="00B47AAA" w:rsidRPr="00634B2F" w:rsidRDefault="004C21D4" w:rsidP="00B47AAA">
      <w:pPr>
        <w:autoSpaceDE w:val="0"/>
        <w:autoSpaceDN w:val="0"/>
        <w:adjustRightInd w:val="0"/>
        <w:spacing w:after="0" w:line="240" w:lineRule="auto"/>
        <w:jc w:val="both"/>
        <w:rPr>
          <w:rFonts w:ascii="Arial" w:hAnsi="Arial" w:cs="Arial"/>
        </w:rPr>
      </w:pPr>
      <w:proofErr w:type="gramStart"/>
      <w:r w:rsidRPr="00634B2F">
        <w:rPr>
          <w:rFonts w:ascii="Arial" w:hAnsi="Arial" w:cs="Arial"/>
          <w:b/>
          <w:bCs/>
        </w:rPr>
        <w:t>8</w:t>
      </w:r>
      <w:r w:rsidR="004E05C0" w:rsidRPr="00634B2F">
        <w:rPr>
          <w:rFonts w:ascii="Arial" w:hAnsi="Arial" w:cs="Arial"/>
          <w:b/>
          <w:bCs/>
        </w:rPr>
        <w:t>.</w:t>
      </w:r>
      <w:r w:rsidR="00D56172" w:rsidRPr="00634B2F">
        <w:rPr>
          <w:rFonts w:ascii="Arial" w:hAnsi="Arial" w:cs="Arial"/>
          <w:b/>
          <w:bCs/>
        </w:rPr>
        <w:t>6</w:t>
      </w:r>
      <w:r w:rsidR="004E05C0" w:rsidRPr="00634B2F">
        <w:rPr>
          <w:rFonts w:ascii="Arial" w:hAnsi="Arial" w:cs="Arial"/>
          <w:b/>
          <w:bCs/>
        </w:rPr>
        <w:tab/>
      </w:r>
      <w:r w:rsidR="00B47AAA" w:rsidRPr="00634B2F">
        <w:rPr>
          <w:rFonts w:ascii="Arial" w:hAnsi="Arial" w:cs="Arial"/>
        </w:rPr>
        <w:t>Ocorrendo</w:t>
      </w:r>
      <w:proofErr w:type="gramEnd"/>
      <w:r w:rsidR="00B47AAA" w:rsidRPr="00634B2F">
        <w:rPr>
          <w:rFonts w:ascii="Arial" w:hAnsi="Arial" w:cs="Arial"/>
        </w:rPr>
        <w:t xml:space="preserve"> discordância entre o valor numérico e por extenso contidos na proposta,</w:t>
      </w:r>
      <w:r w:rsidR="005A700C" w:rsidRPr="00634B2F">
        <w:rPr>
          <w:rFonts w:ascii="Arial" w:hAnsi="Arial" w:cs="Arial"/>
        </w:rPr>
        <w:t xml:space="preserve"> </w:t>
      </w:r>
      <w:r w:rsidR="00B47AAA" w:rsidRPr="00634B2F">
        <w:rPr>
          <w:rFonts w:ascii="Arial" w:hAnsi="Arial" w:cs="Arial"/>
        </w:rPr>
        <w:t>prevalecerá o valor por extenso.</w:t>
      </w:r>
    </w:p>
    <w:p w14:paraId="17461687" w14:textId="0D64149A"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4E05C0" w:rsidRPr="00634B2F">
        <w:rPr>
          <w:rFonts w:ascii="Arial" w:hAnsi="Arial" w:cs="Arial"/>
          <w:b/>
          <w:bCs/>
        </w:rPr>
        <w:t>.</w:t>
      </w:r>
      <w:r w:rsidR="00D56172" w:rsidRPr="00634B2F">
        <w:rPr>
          <w:rFonts w:ascii="Arial" w:hAnsi="Arial" w:cs="Arial"/>
          <w:b/>
          <w:bCs/>
        </w:rPr>
        <w:t>7</w:t>
      </w:r>
      <w:r w:rsidR="004E05C0" w:rsidRPr="00634B2F">
        <w:rPr>
          <w:rFonts w:ascii="Arial" w:hAnsi="Arial" w:cs="Arial"/>
          <w:b/>
          <w:bCs/>
        </w:rPr>
        <w:tab/>
      </w:r>
      <w:r w:rsidR="00B47AAA" w:rsidRPr="00634B2F">
        <w:rPr>
          <w:rFonts w:ascii="Arial" w:hAnsi="Arial" w:cs="Arial"/>
        </w:rPr>
        <w:t>O prazo de validade da proposta de preços será de no mínimo 60 (sessenta) dias, a</w:t>
      </w:r>
      <w:r w:rsidR="005A700C" w:rsidRPr="00634B2F">
        <w:rPr>
          <w:rFonts w:ascii="Arial" w:hAnsi="Arial" w:cs="Arial"/>
        </w:rPr>
        <w:t xml:space="preserve"> </w:t>
      </w:r>
      <w:r w:rsidR="00B47AAA" w:rsidRPr="00634B2F">
        <w:rPr>
          <w:rFonts w:ascii="Arial" w:hAnsi="Arial" w:cs="Arial"/>
        </w:rPr>
        <w:t>contar da data de sua apresentação. Caso não conste o prazo na proposta, esta será</w:t>
      </w:r>
      <w:r w:rsidR="005A700C" w:rsidRPr="00634B2F">
        <w:rPr>
          <w:rFonts w:ascii="Arial" w:hAnsi="Arial" w:cs="Arial"/>
        </w:rPr>
        <w:t xml:space="preserve"> </w:t>
      </w:r>
      <w:r w:rsidR="00B47AAA" w:rsidRPr="00634B2F">
        <w:rPr>
          <w:rFonts w:ascii="Arial" w:hAnsi="Arial" w:cs="Arial"/>
        </w:rPr>
        <w:t>considerada válida pelo referido período.</w:t>
      </w:r>
    </w:p>
    <w:p w14:paraId="76DAEF37" w14:textId="1765D246"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B47AAA" w:rsidRPr="00634B2F">
        <w:rPr>
          <w:rFonts w:ascii="Arial" w:hAnsi="Arial" w:cs="Arial"/>
          <w:b/>
          <w:bCs/>
        </w:rPr>
        <w:t>.</w:t>
      </w:r>
      <w:r w:rsidR="00D56172" w:rsidRPr="00634B2F">
        <w:rPr>
          <w:rFonts w:ascii="Arial" w:hAnsi="Arial" w:cs="Arial"/>
          <w:b/>
          <w:bCs/>
        </w:rPr>
        <w:t>8</w:t>
      </w:r>
      <w:r w:rsidR="004E05C0" w:rsidRPr="00634B2F">
        <w:rPr>
          <w:rFonts w:ascii="Arial" w:hAnsi="Arial" w:cs="Arial"/>
          <w:b/>
          <w:bCs/>
        </w:rPr>
        <w:tab/>
      </w:r>
      <w:r w:rsidR="00B47AAA" w:rsidRPr="00634B2F">
        <w:rPr>
          <w:rFonts w:ascii="Arial" w:hAnsi="Arial" w:cs="Arial"/>
        </w:rPr>
        <w:t>O encaminhamento da proposta pressupõe o pleno conhecimento e atendimento às</w:t>
      </w:r>
      <w:r w:rsidR="002B2514" w:rsidRPr="00634B2F">
        <w:rPr>
          <w:rFonts w:ascii="Arial" w:hAnsi="Arial" w:cs="Arial"/>
        </w:rPr>
        <w:t xml:space="preserve"> exigências do Instrumento Convocatório</w:t>
      </w:r>
      <w:r w:rsidR="00B47AAA" w:rsidRPr="00634B2F">
        <w:rPr>
          <w:rFonts w:ascii="Arial" w:hAnsi="Arial" w:cs="Arial"/>
        </w:rPr>
        <w:t xml:space="preserve"> e às especificações técnicas ali previstas.</w:t>
      </w:r>
    </w:p>
    <w:p w14:paraId="4817F755" w14:textId="1E1C57EB"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B47AAA" w:rsidRPr="00634B2F">
        <w:rPr>
          <w:rFonts w:ascii="Arial" w:hAnsi="Arial" w:cs="Arial"/>
          <w:b/>
          <w:bCs/>
        </w:rPr>
        <w:t>.</w:t>
      </w:r>
      <w:r w:rsidR="00D56172" w:rsidRPr="00634B2F">
        <w:rPr>
          <w:rFonts w:ascii="Arial" w:hAnsi="Arial" w:cs="Arial"/>
          <w:b/>
          <w:bCs/>
        </w:rPr>
        <w:t>9</w:t>
      </w:r>
      <w:r w:rsidR="002B2514" w:rsidRPr="00634B2F">
        <w:rPr>
          <w:rFonts w:ascii="Arial" w:hAnsi="Arial" w:cs="Arial"/>
          <w:b/>
          <w:bCs/>
        </w:rPr>
        <w:tab/>
      </w:r>
      <w:r w:rsidR="00B47AAA" w:rsidRPr="00634B2F">
        <w:rPr>
          <w:rFonts w:ascii="Arial" w:hAnsi="Arial" w:cs="Arial"/>
        </w:rPr>
        <w:t>A omissão de qualquer despesa necessária à perfeita realização dos serviços será</w:t>
      </w:r>
      <w:r w:rsidR="005A700C" w:rsidRPr="00634B2F">
        <w:rPr>
          <w:rFonts w:ascii="Arial" w:hAnsi="Arial" w:cs="Arial"/>
        </w:rPr>
        <w:t xml:space="preserve"> </w:t>
      </w:r>
      <w:r w:rsidR="00B47AAA" w:rsidRPr="00634B2F">
        <w:rPr>
          <w:rFonts w:ascii="Arial" w:hAnsi="Arial" w:cs="Arial"/>
        </w:rPr>
        <w:t>interpretada como não existente ou já incluída nos preços, não podendo a empresa</w:t>
      </w:r>
      <w:r w:rsidR="005A700C" w:rsidRPr="00634B2F">
        <w:rPr>
          <w:rFonts w:ascii="Arial" w:hAnsi="Arial" w:cs="Arial"/>
        </w:rPr>
        <w:t xml:space="preserve"> </w:t>
      </w:r>
      <w:r w:rsidR="00B47AAA" w:rsidRPr="00634B2F">
        <w:rPr>
          <w:rFonts w:ascii="Arial" w:hAnsi="Arial" w:cs="Arial"/>
        </w:rPr>
        <w:t>pleitear acréscimo após a abertura da proposta.</w:t>
      </w:r>
    </w:p>
    <w:p w14:paraId="5A785683" w14:textId="45544FDC" w:rsidR="00B47AAA" w:rsidRPr="00634B2F" w:rsidRDefault="004C21D4" w:rsidP="00B47AAA">
      <w:pPr>
        <w:autoSpaceDE w:val="0"/>
        <w:autoSpaceDN w:val="0"/>
        <w:adjustRightInd w:val="0"/>
        <w:spacing w:after="0" w:line="240" w:lineRule="auto"/>
        <w:jc w:val="both"/>
        <w:rPr>
          <w:rFonts w:ascii="Arial" w:hAnsi="Arial" w:cs="Arial"/>
        </w:rPr>
      </w:pPr>
      <w:r w:rsidRPr="00634B2F">
        <w:rPr>
          <w:rFonts w:ascii="Arial" w:hAnsi="Arial" w:cs="Arial"/>
          <w:b/>
          <w:bCs/>
        </w:rPr>
        <w:t>8</w:t>
      </w:r>
      <w:r w:rsidR="00B47AAA" w:rsidRPr="00634B2F">
        <w:rPr>
          <w:rFonts w:ascii="Arial" w:hAnsi="Arial" w:cs="Arial"/>
          <w:b/>
          <w:bCs/>
        </w:rPr>
        <w:t>.</w:t>
      </w:r>
      <w:r w:rsidR="00D56172" w:rsidRPr="00634B2F">
        <w:rPr>
          <w:rFonts w:ascii="Arial" w:hAnsi="Arial" w:cs="Arial"/>
          <w:b/>
          <w:bCs/>
        </w:rPr>
        <w:t>10</w:t>
      </w:r>
      <w:r w:rsidR="002B2514" w:rsidRPr="00634B2F">
        <w:rPr>
          <w:rFonts w:ascii="Arial" w:hAnsi="Arial" w:cs="Arial"/>
          <w:b/>
          <w:bCs/>
        </w:rPr>
        <w:tab/>
      </w:r>
      <w:r w:rsidR="00B47AAA" w:rsidRPr="00634B2F">
        <w:rPr>
          <w:rFonts w:ascii="Arial" w:hAnsi="Arial" w:cs="Arial"/>
        </w:rPr>
        <w:t>A proposta deverá conter declaração expressa de que nos preços ofertados estão</w:t>
      </w:r>
      <w:r w:rsidR="005A700C" w:rsidRPr="00634B2F">
        <w:rPr>
          <w:rFonts w:ascii="Arial" w:hAnsi="Arial" w:cs="Arial"/>
        </w:rPr>
        <w:t xml:space="preserve"> </w:t>
      </w:r>
      <w:r w:rsidR="00B47AAA" w:rsidRPr="00634B2F">
        <w:rPr>
          <w:rFonts w:ascii="Arial" w:hAnsi="Arial" w:cs="Arial"/>
        </w:rPr>
        <w:t>incluídas todas as despesas, tributos e demais encargos de qualquer natureza</w:t>
      </w:r>
      <w:r w:rsidR="005A700C" w:rsidRPr="00634B2F">
        <w:rPr>
          <w:rFonts w:ascii="Arial" w:hAnsi="Arial" w:cs="Arial"/>
        </w:rPr>
        <w:t xml:space="preserve"> </w:t>
      </w:r>
      <w:r w:rsidR="00B47AAA" w:rsidRPr="00634B2F">
        <w:rPr>
          <w:rFonts w:ascii="Arial" w:hAnsi="Arial" w:cs="Arial"/>
        </w:rPr>
        <w:t>incidentes sobre a prestação dos serviços, nada mais sendo lícito à empresa</w:t>
      </w:r>
      <w:r w:rsidR="005A700C" w:rsidRPr="00634B2F">
        <w:rPr>
          <w:rFonts w:ascii="Arial" w:hAnsi="Arial" w:cs="Arial"/>
        </w:rPr>
        <w:t xml:space="preserve"> </w:t>
      </w:r>
      <w:r w:rsidR="00B47AAA" w:rsidRPr="00634B2F">
        <w:rPr>
          <w:rFonts w:ascii="Arial" w:hAnsi="Arial" w:cs="Arial"/>
        </w:rPr>
        <w:t>requerer após</w:t>
      </w:r>
      <w:r w:rsidR="002B2514" w:rsidRPr="00634B2F">
        <w:rPr>
          <w:rFonts w:ascii="Arial" w:hAnsi="Arial" w:cs="Arial"/>
        </w:rPr>
        <w:t xml:space="preserve"> a apresentação de sua proposta.</w:t>
      </w:r>
    </w:p>
    <w:p w14:paraId="559BC93D" w14:textId="66909C0D" w:rsidR="00B47AAA" w:rsidRPr="00634B2F" w:rsidRDefault="004C21D4" w:rsidP="00747993">
      <w:pPr>
        <w:autoSpaceDE w:val="0"/>
        <w:autoSpaceDN w:val="0"/>
        <w:adjustRightInd w:val="0"/>
        <w:spacing w:after="0" w:line="240" w:lineRule="auto"/>
        <w:jc w:val="both"/>
        <w:rPr>
          <w:rFonts w:ascii="Arial" w:hAnsi="Arial" w:cs="Arial"/>
        </w:rPr>
      </w:pPr>
      <w:proofErr w:type="gramStart"/>
      <w:r w:rsidRPr="00634B2F">
        <w:rPr>
          <w:rFonts w:ascii="Arial" w:hAnsi="Arial" w:cs="Arial"/>
          <w:b/>
          <w:bCs/>
        </w:rPr>
        <w:t>8.1</w:t>
      </w:r>
      <w:r w:rsidR="00D56172" w:rsidRPr="00634B2F">
        <w:rPr>
          <w:rFonts w:ascii="Arial" w:hAnsi="Arial" w:cs="Arial"/>
          <w:b/>
          <w:bCs/>
        </w:rPr>
        <w:t>1</w:t>
      </w:r>
      <w:r w:rsidR="00747993" w:rsidRPr="00634B2F">
        <w:rPr>
          <w:rFonts w:ascii="Arial" w:hAnsi="Arial" w:cs="Arial"/>
          <w:b/>
          <w:bCs/>
        </w:rPr>
        <w:tab/>
      </w:r>
      <w:r w:rsidR="00B47AAA" w:rsidRPr="00634B2F">
        <w:rPr>
          <w:rFonts w:ascii="Arial" w:hAnsi="Arial" w:cs="Arial"/>
        </w:rPr>
        <w:t>Serão</w:t>
      </w:r>
      <w:proofErr w:type="gramEnd"/>
      <w:r w:rsidR="00B47AAA" w:rsidRPr="00634B2F">
        <w:rPr>
          <w:rFonts w:ascii="Arial" w:hAnsi="Arial" w:cs="Arial"/>
        </w:rPr>
        <w:t xml:space="preserve"> desclassificadas as propostas que deixarem de atender às exigências deste</w:t>
      </w:r>
      <w:r w:rsidR="00747993" w:rsidRPr="00634B2F">
        <w:rPr>
          <w:rFonts w:ascii="Arial" w:hAnsi="Arial" w:cs="Arial"/>
        </w:rPr>
        <w:t xml:space="preserve"> Instrumento Convocatório</w:t>
      </w:r>
      <w:r w:rsidR="00B47AAA" w:rsidRPr="00634B2F">
        <w:rPr>
          <w:rFonts w:ascii="Arial" w:hAnsi="Arial" w:cs="Arial"/>
        </w:rPr>
        <w:t xml:space="preserve"> e seus anexos, bem como, as que apres</w:t>
      </w:r>
      <w:r w:rsidR="00747993" w:rsidRPr="00634B2F">
        <w:rPr>
          <w:rFonts w:ascii="Arial" w:hAnsi="Arial" w:cs="Arial"/>
        </w:rPr>
        <w:t xml:space="preserve">entarem preços excessivos ou </w:t>
      </w:r>
      <w:r w:rsidR="00B47AAA" w:rsidRPr="00634B2F">
        <w:rPr>
          <w:rFonts w:ascii="Arial" w:hAnsi="Arial" w:cs="Arial"/>
        </w:rPr>
        <w:t>manifestamente inexequíveis.</w:t>
      </w:r>
    </w:p>
    <w:p w14:paraId="5EAB6411" w14:textId="77777777" w:rsidR="00FD2E40" w:rsidRPr="00634B2F" w:rsidRDefault="00FD2E40" w:rsidP="00476360">
      <w:pPr>
        <w:spacing w:line="240" w:lineRule="auto"/>
        <w:jc w:val="both"/>
        <w:rPr>
          <w:rFonts w:ascii="Arial" w:hAnsi="Arial" w:cs="Arial"/>
          <w:b/>
          <w:bCs/>
          <w:color w:val="000000"/>
        </w:rPr>
      </w:pPr>
    </w:p>
    <w:p w14:paraId="7EF1E493" w14:textId="5EF10075" w:rsidR="00476360" w:rsidRPr="00634B2F" w:rsidRDefault="00CB5817" w:rsidP="00476360">
      <w:pPr>
        <w:spacing w:line="240" w:lineRule="auto"/>
        <w:jc w:val="both"/>
        <w:rPr>
          <w:rFonts w:ascii="Arial" w:hAnsi="Arial" w:cs="Arial"/>
          <w:b/>
        </w:rPr>
      </w:pPr>
      <w:r w:rsidRPr="00634B2F">
        <w:rPr>
          <w:rFonts w:ascii="Arial" w:hAnsi="Arial" w:cs="Arial"/>
          <w:b/>
          <w:bCs/>
          <w:color w:val="000000"/>
        </w:rPr>
        <w:t>0</w:t>
      </w:r>
      <w:r w:rsidR="002E4917" w:rsidRPr="00634B2F">
        <w:rPr>
          <w:rFonts w:ascii="Arial" w:hAnsi="Arial" w:cs="Arial"/>
          <w:b/>
          <w:bCs/>
          <w:color w:val="000000"/>
        </w:rPr>
        <w:t>9</w:t>
      </w:r>
      <w:r w:rsidR="00476360" w:rsidRPr="00634B2F">
        <w:rPr>
          <w:rFonts w:ascii="Arial" w:hAnsi="Arial" w:cs="Arial"/>
          <w:b/>
        </w:rPr>
        <w:t xml:space="preserve"> – DA HABILITAÇÃO</w:t>
      </w:r>
    </w:p>
    <w:p w14:paraId="20DADC35" w14:textId="77777777" w:rsidR="009108D5" w:rsidRPr="00634B2F" w:rsidRDefault="002E4917" w:rsidP="009108D5">
      <w:pPr>
        <w:spacing w:after="0" w:line="240" w:lineRule="auto"/>
        <w:jc w:val="both"/>
        <w:rPr>
          <w:rFonts w:ascii="Arial" w:hAnsi="Arial" w:cs="Arial"/>
          <w:b/>
        </w:rPr>
      </w:pPr>
      <w:proofErr w:type="gramStart"/>
      <w:r w:rsidRPr="00634B2F">
        <w:rPr>
          <w:rFonts w:ascii="Arial" w:hAnsi="Arial" w:cs="Arial"/>
          <w:b/>
        </w:rPr>
        <w:t>9</w:t>
      </w:r>
      <w:r w:rsidR="00476360" w:rsidRPr="00634B2F">
        <w:rPr>
          <w:rFonts w:ascii="Arial" w:hAnsi="Arial" w:cs="Arial"/>
          <w:b/>
        </w:rPr>
        <w:t>.1</w:t>
      </w:r>
      <w:r w:rsidR="00476360" w:rsidRPr="00634B2F">
        <w:rPr>
          <w:rFonts w:ascii="Arial" w:hAnsi="Arial" w:cs="Arial"/>
          <w:b/>
        </w:rPr>
        <w:tab/>
      </w:r>
      <w:r w:rsidR="009108D5" w:rsidRPr="00634B2F">
        <w:rPr>
          <w:rFonts w:ascii="Arial" w:hAnsi="Arial" w:cs="Arial"/>
        </w:rPr>
        <w:t>Para</w:t>
      </w:r>
      <w:proofErr w:type="gramEnd"/>
      <w:r w:rsidR="009108D5" w:rsidRPr="00634B2F">
        <w:rPr>
          <w:rFonts w:ascii="Arial" w:hAnsi="Arial" w:cs="Arial"/>
        </w:rPr>
        <w:t xml:space="preserve"> habilitação na Seleção Pública os interessados</w:t>
      </w:r>
      <w:r w:rsidR="009108D5" w:rsidRPr="00634B2F">
        <w:rPr>
          <w:rFonts w:ascii="Arial" w:hAnsi="Arial" w:cs="Arial"/>
          <w:color w:val="000000"/>
        </w:rPr>
        <w:t xml:space="preserve"> deverão apresentar </w:t>
      </w:r>
      <w:r w:rsidR="00476360" w:rsidRPr="00634B2F">
        <w:rPr>
          <w:rFonts w:ascii="Arial" w:hAnsi="Arial" w:cs="Arial"/>
          <w:color w:val="000000"/>
        </w:rPr>
        <w:t>os documentos a seguir mencionados, que deverão ser fornecidos, em 01 (uma) via de cada, em ori</w:t>
      </w:r>
      <w:r w:rsidR="009108D5" w:rsidRPr="00634B2F">
        <w:rPr>
          <w:rFonts w:ascii="Arial" w:hAnsi="Arial" w:cs="Arial"/>
          <w:color w:val="000000"/>
        </w:rPr>
        <w:t>ginal ou cópia autenticada</w:t>
      </w:r>
      <w:r w:rsidR="00476360" w:rsidRPr="00634B2F">
        <w:rPr>
          <w:rFonts w:ascii="Arial" w:hAnsi="Arial" w:cs="Arial"/>
          <w:color w:val="000000"/>
        </w:rPr>
        <w:t xml:space="preserve">, </w:t>
      </w:r>
      <w:r w:rsidR="00476360" w:rsidRPr="00634B2F">
        <w:rPr>
          <w:rFonts w:ascii="Arial" w:hAnsi="Arial" w:cs="Arial"/>
          <w:b/>
          <w:color w:val="000000"/>
          <w:u w:val="single"/>
        </w:rPr>
        <w:t>NÃO</w:t>
      </w:r>
      <w:r w:rsidR="00476360" w:rsidRPr="00634B2F">
        <w:rPr>
          <w:rFonts w:ascii="Arial" w:hAnsi="Arial" w:cs="Arial"/>
          <w:color w:val="000000"/>
        </w:rPr>
        <w:t xml:space="preserve"> podendo ser substituídos por qualquer tipo de protocolo.</w:t>
      </w:r>
    </w:p>
    <w:p w14:paraId="073E9A06" w14:textId="06508B15" w:rsidR="00476360" w:rsidRPr="00634B2F" w:rsidRDefault="002E4917" w:rsidP="009108D5">
      <w:pPr>
        <w:spacing w:after="0" w:line="240" w:lineRule="auto"/>
        <w:jc w:val="both"/>
        <w:rPr>
          <w:rFonts w:ascii="Arial" w:hAnsi="Arial" w:cs="Arial"/>
          <w:color w:val="000000"/>
        </w:rPr>
      </w:pPr>
      <w:proofErr w:type="gramStart"/>
      <w:r w:rsidRPr="00634B2F">
        <w:rPr>
          <w:rFonts w:ascii="Arial" w:hAnsi="Arial" w:cs="Arial"/>
          <w:b/>
        </w:rPr>
        <w:t>9</w:t>
      </w:r>
      <w:r w:rsidR="009108D5" w:rsidRPr="00634B2F">
        <w:rPr>
          <w:rFonts w:ascii="Arial" w:hAnsi="Arial" w:cs="Arial"/>
          <w:b/>
        </w:rPr>
        <w:t>.2</w:t>
      </w:r>
      <w:r w:rsidR="009108D5" w:rsidRPr="00634B2F">
        <w:rPr>
          <w:rFonts w:ascii="Arial" w:hAnsi="Arial" w:cs="Arial"/>
          <w:b/>
        </w:rPr>
        <w:tab/>
      </w:r>
      <w:r w:rsidR="00476360" w:rsidRPr="00634B2F">
        <w:rPr>
          <w:rFonts w:ascii="Arial" w:hAnsi="Arial" w:cs="Arial"/>
          <w:color w:val="000000"/>
        </w:rPr>
        <w:t>Se</w:t>
      </w:r>
      <w:proofErr w:type="gramEnd"/>
      <w:r w:rsidR="00476360" w:rsidRPr="00634B2F">
        <w:rPr>
          <w:rFonts w:ascii="Arial" w:hAnsi="Arial" w:cs="Arial"/>
          <w:color w:val="000000"/>
        </w:rPr>
        <w:t xml:space="preserve"> junto à documentação forem </w:t>
      </w:r>
      <w:r w:rsidR="00476360" w:rsidRPr="00634B2F">
        <w:rPr>
          <w:rFonts w:ascii="Arial" w:hAnsi="Arial" w:cs="Arial"/>
          <w:color w:val="000000"/>
          <w:u w:val="single"/>
        </w:rPr>
        <w:t>inseridas</w:t>
      </w:r>
      <w:r w:rsidR="003304C3" w:rsidRPr="00634B2F">
        <w:rPr>
          <w:rFonts w:ascii="Arial" w:hAnsi="Arial" w:cs="Arial"/>
          <w:color w:val="000000"/>
          <w:u w:val="single"/>
        </w:rPr>
        <w:t xml:space="preserve"> </w:t>
      </w:r>
      <w:r w:rsidR="00476360" w:rsidRPr="00634B2F">
        <w:rPr>
          <w:rFonts w:ascii="Arial" w:hAnsi="Arial" w:cs="Arial"/>
          <w:color w:val="000000"/>
          <w:u w:val="single"/>
        </w:rPr>
        <w:t>cópias</w:t>
      </w:r>
      <w:r w:rsidR="003304C3" w:rsidRPr="00634B2F">
        <w:rPr>
          <w:rFonts w:ascii="Arial" w:hAnsi="Arial" w:cs="Arial"/>
          <w:color w:val="000000"/>
          <w:u w:val="single"/>
        </w:rPr>
        <w:t xml:space="preserve"> </w:t>
      </w:r>
      <w:r w:rsidR="00476360" w:rsidRPr="00634B2F">
        <w:rPr>
          <w:rFonts w:ascii="Arial" w:hAnsi="Arial" w:cs="Arial"/>
          <w:color w:val="000000"/>
          <w:u w:val="single"/>
        </w:rPr>
        <w:t>simples,</w:t>
      </w:r>
      <w:r w:rsidR="003304C3" w:rsidRPr="00634B2F">
        <w:rPr>
          <w:rFonts w:ascii="Arial" w:hAnsi="Arial" w:cs="Arial"/>
          <w:color w:val="000000"/>
          <w:u w:val="single"/>
        </w:rPr>
        <w:t xml:space="preserve"> </w:t>
      </w:r>
      <w:r w:rsidR="00476360" w:rsidRPr="00634B2F">
        <w:rPr>
          <w:rFonts w:ascii="Arial" w:hAnsi="Arial" w:cs="Arial"/>
          <w:b/>
          <w:color w:val="000000"/>
          <w:u w:val="single"/>
        </w:rPr>
        <w:t>SEM AUTENTICAÇÕES</w:t>
      </w:r>
      <w:r w:rsidR="00476360" w:rsidRPr="00634B2F">
        <w:rPr>
          <w:rFonts w:ascii="Arial" w:hAnsi="Arial" w:cs="Arial"/>
          <w:color w:val="000000"/>
        </w:rPr>
        <w:t xml:space="preserve">, os </w:t>
      </w:r>
      <w:r w:rsidR="00476360" w:rsidRPr="00634B2F">
        <w:rPr>
          <w:rFonts w:ascii="Arial" w:hAnsi="Arial" w:cs="Arial"/>
          <w:b/>
          <w:color w:val="000000"/>
          <w:u w:val="single"/>
        </w:rPr>
        <w:t>ORIGINAIS</w:t>
      </w:r>
      <w:r w:rsidR="00476360" w:rsidRPr="00634B2F">
        <w:rPr>
          <w:rFonts w:ascii="Arial" w:hAnsi="Arial" w:cs="Arial"/>
          <w:color w:val="000000"/>
        </w:rPr>
        <w:t xml:space="preserve"> (não inclusos no envelope), </w:t>
      </w:r>
      <w:r w:rsidR="00476360" w:rsidRPr="00634B2F">
        <w:rPr>
          <w:rFonts w:ascii="Arial" w:hAnsi="Arial" w:cs="Arial"/>
          <w:color w:val="000000"/>
          <w:u w:val="single"/>
        </w:rPr>
        <w:t>deverão</w:t>
      </w:r>
      <w:r w:rsidR="00476360" w:rsidRPr="00634B2F">
        <w:rPr>
          <w:rFonts w:ascii="Arial" w:hAnsi="Arial" w:cs="Arial"/>
          <w:color w:val="000000"/>
        </w:rPr>
        <w:t xml:space="preserve"> ser </w:t>
      </w:r>
      <w:r w:rsidR="00476360" w:rsidRPr="00634B2F">
        <w:rPr>
          <w:rFonts w:ascii="Arial" w:hAnsi="Arial" w:cs="Arial"/>
          <w:color w:val="000000"/>
          <w:u w:val="single"/>
        </w:rPr>
        <w:t>obrigatoriamente</w:t>
      </w:r>
      <w:r w:rsidR="003304C3" w:rsidRPr="00634B2F">
        <w:rPr>
          <w:rFonts w:ascii="Arial" w:hAnsi="Arial" w:cs="Arial"/>
          <w:color w:val="000000"/>
          <w:u w:val="single"/>
        </w:rPr>
        <w:t xml:space="preserve"> </w:t>
      </w:r>
      <w:r w:rsidR="00476360" w:rsidRPr="00634B2F">
        <w:rPr>
          <w:rFonts w:ascii="Arial" w:hAnsi="Arial" w:cs="Arial"/>
          <w:b/>
          <w:color w:val="000000"/>
          <w:u w:val="single"/>
        </w:rPr>
        <w:t>EXIBIDOS</w:t>
      </w:r>
      <w:r w:rsidR="003304C3" w:rsidRPr="00634B2F">
        <w:rPr>
          <w:rFonts w:ascii="Arial" w:hAnsi="Arial" w:cs="Arial"/>
          <w:b/>
          <w:color w:val="000000"/>
          <w:u w:val="single"/>
        </w:rPr>
        <w:t xml:space="preserve"> </w:t>
      </w:r>
      <w:r w:rsidR="009108D5" w:rsidRPr="00634B2F">
        <w:rPr>
          <w:rFonts w:ascii="Arial" w:hAnsi="Arial" w:cs="Arial"/>
          <w:color w:val="000000"/>
        </w:rPr>
        <w:t>à Comissão de Seleção</w:t>
      </w:r>
      <w:r w:rsidR="00476360" w:rsidRPr="00634B2F">
        <w:rPr>
          <w:rFonts w:ascii="Arial" w:hAnsi="Arial" w:cs="Arial"/>
          <w:color w:val="000000"/>
        </w:rPr>
        <w:t xml:space="preserve">, para a devida conferência, </w:t>
      </w:r>
      <w:r w:rsidR="00476360" w:rsidRPr="00634B2F">
        <w:rPr>
          <w:rFonts w:ascii="Arial" w:hAnsi="Arial" w:cs="Arial"/>
          <w:b/>
          <w:color w:val="000000"/>
          <w:u w:val="single"/>
        </w:rPr>
        <w:t>NO ATO DA ABERTURA DO ENVELOPE</w:t>
      </w:r>
      <w:r w:rsidR="009108D5" w:rsidRPr="00634B2F">
        <w:rPr>
          <w:rFonts w:ascii="Arial" w:hAnsi="Arial" w:cs="Arial"/>
          <w:color w:val="000000"/>
        </w:rPr>
        <w:t xml:space="preserve">. </w:t>
      </w:r>
      <w:r w:rsidR="00476360" w:rsidRPr="00634B2F">
        <w:rPr>
          <w:rFonts w:ascii="Arial" w:hAnsi="Arial" w:cs="Arial"/>
          <w:color w:val="000000"/>
        </w:rPr>
        <w:t>Uma vez incluído no processo, nenhum documento será devolvido exceto os originais, se substituídos por cópias autenticadas.</w:t>
      </w:r>
    </w:p>
    <w:p w14:paraId="07A79793" w14:textId="77777777" w:rsidR="002E4917" w:rsidRPr="00634B2F" w:rsidRDefault="002E4917" w:rsidP="002E4917">
      <w:pPr>
        <w:spacing w:after="0" w:line="240" w:lineRule="auto"/>
        <w:jc w:val="both"/>
        <w:rPr>
          <w:rFonts w:ascii="Arial" w:hAnsi="Arial" w:cs="Arial"/>
          <w:b/>
          <w:color w:val="000000"/>
        </w:rPr>
      </w:pPr>
      <w:proofErr w:type="gramStart"/>
      <w:r w:rsidRPr="00634B2F">
        <w:rPr>
          <w:rFonts w:ascii="Arial" w:hAnsi="Arial" w:cs="Arial"/>
          <w:b/>
          <w:color w:val="000000"/>
        </w:rPr>
        <w:t>9.3</w:t>
      </w:r>
      <w:r w:rsidRPr="00634B2F">
        <w:rPr>
          <w:rFonts w:ascii="Arial" w:hAnsi="Arial" w:cs="Arial"/>
          <w:b/>
          <w:color w:val="000000"/>
        </w:rPr>
        <w:tab/>
      </w:r>
      <w:r w:rsidRPr="00634B2F">
        <w:rPr>
          <w:rFonts w:ascii="Arial" w:hAnsi="Arial" w:cs="Arial"/>
          <w:color w:val="000000"/>
        </w:rPr>
        <w:t>Os</w:t>
      </w:r>
      <w:proofErr w:type="gramEnd"/>
      <w:r w:rsidRPr="00634B2F">
        <w:rPr>
          <w:rFonts w:ascii="Arial" w:hAnsi="Arial" w:cs="Arial"/>
          <w:color w:val="000000"/>
        </w:rPr>
        <w:t xml:space="preserve"> documentos de Habilitação demonstrarão a habilitação jurídica, a qualificação técnica e a regularidade fiscal e trabalhista da empresa, conforme adiante discriminado.</w:t>
      </w:r>
    </w:p>
    <w:p w14:paraId="436E8924" w14:textId="77777777" w:rsidR="002E4917" w:rsidRPr="00634B2F" w:rsidRDefault="002E4917" w:rsidP="009108D5">
      <w:pPr>
        <w:spacing w:after="0" w:line="240" w:lineRule="auto"/>
        <w:ind w:left="1134"/>
        <w:jc w:val="both"/>
        <w:rPr>
          <w:rFonts w:ascii="Arial" w:hAnsi="Arial" w:cs="Arial"/>
          <w:b/>
          <w:color w:val="000000"/>
        </w:rPr>
      </w:pPr>
    </w:p>
    <w:p w14:paraId="02900066" w14:textId="77777777" w:rsidR="00476360" w:rsidRPr="00634B2F" w:rsidRDefault="002E4917" w:rsidP="009108D5">
      <w:pPr>
        <w:spacing w:after="0" w:line="240" w:lineRule="auto"/>
        <w:ind w:left="1134"/>
        <w:jc w:val="both"/>
        <w:rPr>
          <w:rFonts w:ascii="Arial" w:hAnsi="Arial" w:cs="Arial"/>
          <w:b/>
          <w:color w:val="000000"/>
        </w:rPr>
      </w:pPr>
      <w:r w:rsidRPr="00634B2F">
        <w:rPr>
          <w:rFonts w:ascii="Arial" w:hAnsi="Arial" w:cs="Arial"/>
          <w:b/>
          <w:color w:val="000000"/>
        </w:rPr>
        <w:t>9</w:t>
      </w:r>
      <w:r w:rsidR="00F226F9" w:rsidRPr="00634B2F">
        <w:rPr>
          <w:rFonts w:ascii="Arial" w:hAnsi="Arial" w:cs="Arial"/>
          <w:b/>
          <w:color w:val="000000"/>
        </w:rPr>
        <w:t>.3</w:t>
      </w:r>
      <w:r w:rsidR="00476360" w:rsidRPr="00634B2F">
        <w:rPr>
          <w:rFonts w:ascii="Arial" w:hAnsi="Arial" w:cs="Arial"/>
          <w:b/>
          <w:color w:val="000000"/>
        </w:rPr>
        <w:t>.1</w:t>
      </w:r>
      <w:r w:rsidR="00476360" w:rsidRPr="00634B2F">
        <w:rPr>
          <w:rFonts w:ascii="Arial" w:hAnsi="Arial" w:cs="Arial"/>
          <w:b/>
          <w:color w:val="000000"/>
        </w:rPr>
        <w:tab/>
      </w:r>
      <w:r w:rsidR="00476360" w:rsidRPr="00634B2F">
        <w:rPr>
          <w:rFonts w:ascii="Arial" w:hAnsi="Arial" w:cs="Arial"/>
          <w:b/>
          <w:color w:val="000000"/>
          <w:u w:val="single"/>
        </w:rPr>
        <w:t>Habilitação Jurídica</w:t>
      </w:r>
    </w:p>
    <w:p w14:paraId="696C061E" w14:textId="77777777" w:rsidR="00F226F9" w:rsidRPr="00634B2F" w:rsidRDefault="00F226F9" w:rsidP="009108D5">
      <w:pPr>
        <w:spacing w:after="0" w:line="240" w:lineRule="auto"/>
        <w:ind w:left="2127" w:hanging="709"/>
        <w:jc w:val="both"/>
        <w:rPr>
          <w:rFonts w:ascii="Arial" w:hAnsi="Arial" w:cs="Arial"/>
          <w:b/>
          <w:color w:val="000000"/>
        </w:rPr>
      </w:pPr>
    </w:p>
    <w:p w14:paraId="7033AE86" w14:textId="77777777" w:rsidR="00476360" w:rsidRPr="00634B2F" w:rsidRDefault="002E4917" w:rsidP="009108D5">
      <w:pPr>
        <w:spacing w:after="0" w:line="240" w:lineRule="auto"/>
        <w:ind w:left="2127" w:hanging="709"/>
        <w:jc w:val="both"/>
        <w:rPr>
          <w:rFonts w:ascii="Arial" w:hAnsi="Arial" w:cs="Arial"/>
          <w:color w:val="000000"/>
        </w:rPr>
      </w:pPr>
      <w:r w:rsidRPr="00634B2F">
        <w:rPr>
          <w:rFonts w:ascii="Arial" w:hAnsi="Arial" w:cs="Arial"/>
          <w:b/>
          <w:color w:val="000000"/>
        </w:rPr>
        <w:t>9</w:t>
      </w:r>
      <w:r w:rsidR="00F226F9" w:rsidRPr="00634B2F">
        <w:rPr>
          <w:rFonts w:ascii="Arial" w:hAnsi="Arial" w:cs="Arial"/>
          <w:b/>
          <w:color w:val="000000"/>
        </w:rPr>
        <w:t>.3</w:t>
      </w:r>
      <w:r w:rsidR="00476360" w:rsidRPr="00634B2F">
        <w:rPr>
          <w:rFonts w:ascii="Arial" w:hAnsi="Arial" w:cs="Arial"/>
          <w:b/>
          <w:color w:val="000000"/>
        </w:rPr>
        <w:t>.1.1</w:t>
      </w:r>
      <w:r w:rsidR="00476360" w:rsidRPr="00634B2F">
        <w:rPr>
          <w:rFonts w:ascii="Arial" w:hAnsi="Arial" w:cs="Arial"/>
          <w:b/>
          <w:color w:val="000000"/>
        </w:rPr>
        <w:tab/>
        <w:t>ATO CONSTITUTIVO OU ESTATUTO OU CONTRATO SOCIAL OU CADASTRO DE EMPRESÁRIO INDIVIDUAL OU INSCRIÇÃO DE EMPRES</w:t>
      </w:r>
      <w:r w:rsidR="00F226F9" w:rsidRPr="00634B2F">
        <w:rPr>
          <w:rFonts w:ascii="Arial" w:hAnsi="Arial" w:cs="Arial"/>
          <w:b/>
          <w:color w:val="000000"/>
        </w:rPr>
        <w:t>ÁRIO</w:t>
      </w:r>
      <w:r w:rsidR="00476360" w:rsidRPr="00634B2F">
        <w:rPr>
          <w:rFonts w:ascii="Arial" w:hAnsi="Arial" w:cs="Arial"/>
          <w:b/>
          <w:color w:val="000000"/>
        </w:rPr>
        <w:t xml:space="preserve">, </w:t>
      </w:r>
      <w:r w:rsidR="00476360" w:rsidRPr="00634B2F">
        <w:rPr>
          <w:rFonts w:ascii="Arial" w:hAnsi="Arial" w:cs="Arial"/>
          <w:b/>
          <w:color w:val="000000"/>
          <w:u w:val="single"/>
        </w:rPr>
        <w:t>TODOS</w:t>
      </w:r>
      <w:r w:rsidR="00476360" w:rsidRPr="00634B2F">
        <w:rPr>
          <w:rFonts w:ascii="Arial" w:hAnsi="Arial" w:cs="Arial"/>
          <w:color w:val="000000"/>
        </w:rPr>
        <w:t xml:space="preserve"> em vigor e </w:t>
      </w:r>
      <w:r w:rsidR="00476360" w:rsidRPr="00634B2F">
        <w:rPr>
          <w:rFonts w:ascii="Arial" w:hAnsi="Arial" w:cs="Arial"/>
          <w:b/>
          <w:color w:val="000000"/>
          <w:u w:val="single"/>
        </w:rPr>
        <w:t>obrigatoriamente acompanhados de suas respectivas alterações, caso ocorridas</w:t>
      </w:r>
      <w:r w:rsidR="00476360" w:rsidRPr="00634B2F">
        <w:rPr>
          <w:rFonts w:ascii="Arial" w:hAnsi="Arial" w:cs="Arial"/>
          <w:color w:val="000000"/>
        </w:rPr>
        <w:t>, bem como devidamente registrados em se tratando de sociedades comerciais e, no caso de sociedades por ações, acompanhados de documentos da eleição de seus atuais administradores.</w:t>
      </w:r>
    </w:p>
    <w:p w14:paraId="09BB44AB" w14:textId="77777777" w:rsidR="002E4917" w:rsidRPr="00634B2F" w:rsidRDefault="002E4917" w:rsidP="002E4917">
      <w:pPr>
        <w:spacing w:after="0" w:line="240" w:lineRule="auto"/>
        <w:ind w:left="2124" w:hanging="708"/>
        <w:jc w:val="both"/>
        <w:rPr>
          <w:rFonts w:ascii="Arial" w:hAnsi="Arial" w:cs="Arial"/>
          <w:color w:val="000000"/>
        </w:rPr>
      </w:pPr>
      <w:proofErr w:type="gramStart"/>
      <w:r w:rsidRPr="00634B2F">
        <w:rPr>
          <w:rFonts w:ascii="Arial" w:hAnsi="Arial" w:cs="Arial"/>
          <w:b/>
          <w:color w:val="000000"/>
        </w:rPr>
        <w:lastRenderedPageBreak/>
        <w:t>9.3.1.2</w:t>
      </w:r>
      <w:r w:rsidRPr="00634B2F">
        <w:rPr>
          <w:rFonts w:ascii="Arial" w:hAnsi="Arial" w:cs="Arial"/>
          <w:b/>
          <w:color w:val="000000"/>
        </w:rPr>
        <w:tab/>
      </w:r>
      <w:r w:rsidRPr="00634B2F">
        <w:rPr>
          <w:rFonts w:ascii="Arial" w:hAnsi="Arial" w:cs="Arial"/>
          <w:color w:val="000000"/>
        </w:rPr>
        <w:t>Nos</w:t>
      </w:r>
      <w:proofErr w:type="gramEnd"/>
      <w:r w:rsidRPr="00634B2F">
        <w:rPr>
          <w:rFonts w:ascii="Arial" w:hAnsi="Arial" w:cs="Arial"/>
          <w:color w:val="000000"/>
        </w:rPr>
        <w:t xml:space="preserve"> casos em que o ato constitutivo, estatuto ou contrato social tenham sido </w:t>
      </w:r>
      <w:r w:rsidRPr="00634B2F">
        <w:rPr>
          <w:rFonts w:ascii="Arial" w:hAnsi="Arial" w:cs="Arial"/>
          <w:b/>
          <w:color w:val="000000"/>
          <w:u w:val="single"/>
        </w:rPr>
        <w:t>consolidados</w:t>
      </w:r>
      <w:r w:rsidRPr="00634B2F">
        <w:rPr>
          <w:rFonts w:ascii="Arial" w:hAnsi="Arial" w:cs="Arial"/>
          <w:b/>
          <w:color w:val="000000"/>
        </w:rPr>
        <w:t>,</w:t>
      </w:r>
      <w:r w:rsidRPr="00634B2F">
        <w:rPr>
          <w:rFonts w:ascii="Arial" w:hAnsi="Arial" w:cs="Arial"/>
          <w:color w:val="000000"/>
        </w:rPr>
        <w:t xml:space="preserve"> deverá ser apresentada a </w:t>
      </w:r>
      <w:r w:rsidRPr="00634B2F">
        <w:rPr>
          <w:rFonts w:ascii="Arial" w:hAnsi="Arial" w:cs="Arial"/>
          <w:b/>
          <w:color w:val="000000"/>
          <w:u w:val="single"/>
        </w:rPr>
        <w:t xml:space="preserve">CONSOLIDAÇÃO </w:t>
      </w:r>
      <w:r w:rsidRPr="00634B2F">
        <w:rPr>
          <w:rFonts w:ascii="Arial" w:hAnsi="Arial" w:cs="Arial"/>
          <w:color w:val="000000"/>
          <w:u w:val="single"/>
        </w:rPr>
        <w:t>e alterações posteriores</w:t>
      </w:r>
      <w:r w:rsidRPr="00634B2F">
        <w:rPr>
          <w:rFonts w:ascii="Arial" w:hAnsi="Arial" w:cs="Arial"/>
          <w:color w:val="000000"/>
        </w:rPr>
        <w:t>, caso ocorridas.</w:t>
      </w:r>
    </w:p>
    <w:p w14:paraId="7045FC81" w14:textId="5AF447D8" w:rsidR="00476360" w:rsidRPr="00634B2F" w:rsidRDefault="00476360" w:rsidP="00B35E80">
      <w:pPr>
        <w:pStyle w:val="PargrafodaLista"/>
        <w:numPr>
          <w:ilvl w:val="3"/>
          <w:numId w:val="1"/>
        </w:numPr>
        <w:spacing w:after="0" w:line="240" w:lineRule="auto"/>
        <w:jc w:val="both"/>
        <w:rPr>
          <w:rFonts w:ascii="Arial" w:hAnsi="Arial" w:cs="Arial"/>
          <w:color w:val="000000"/>
        </w:rPr>
      </w:pPr>
      <w:r w:rsidRPr="00634B2F">
        <w:rPr>
          <w:rFonts w:ascii="Arial" w:hAnsi="Arial" w:cs="Arial"/>
          <w:b/>
          <w:color w:val="000000"/>
          <w:u w:val="single"/>
        </w:rPr>
        <w:t>Não será aceito</w:t>
      </w:r>
      <w:r w:rsidR="003304C3" w:rsidRPr="00634B2F">
        <w:rPr>
          <w:rFonts w:ascii="Arial" w:hAnsi="Arial" w:cs="Arial"/>
          <w:b/>
          <w:color w:val="000000"/>
          <w:u w:val="single"/>
        </w:rPr>
        <w:t xml:space="preserve"> </w:t>
      </w:r>
      <w:r w:rsidRPr="00634B2F">
        <w:rPr>
          <w:rFonts w:ascii="Arial" w:hAnsi="Arial" w:cs="Arial"/>
          <w:color w:val="000000"/>
          <w:u w:val="single"/>
        </w:rPr>
        <w:t>EXTRATO DO CONTRATO SOCIAL</w:t>
      </w:r>
      <w:r w:rsidRPr="00634B2F">
        <w:rPr>
          <w:rFonts w:ascii="Arial" w:hAnsi="Arial" w:cs="Arial"/>
          <w:color w:val="000000"/>
        </w:rPr>
        <w:t xml:space="preserve"> (certidão de breve relato).</w:t>
      </w:r>
    </w:p>
    <w:p w14:paraId="47F4DD65" w14:textId="77777777" w:rsidR="00476360" w:rsidRPr="00634B2F" w:rsidRDefault="00476360" w:rsidP="009108D5">
      <w:pPr>
        <w:spacing w:after="0" w:line="240" w:lineRule="auto"/>
        <w:jc w:val="both"/>
        <w:rPr>
          <w:rFonts w:ascii="Arial" w:hAnsi="Arial" w:cs="Arial"/>
          <w:b/>
          <w:color w:val="000000"/>
        </w:rPr>
      </w:pPr>
    </w:p>
    <w:p w14:paraId="17DE4156" w14:textId="77777777" w:rsidR="00476360" w:rsidRPr="00634B2F" w:rsidRDefault="00476360" w:rsidP="009108D5">
      <w:pPr>
        <w:tabs>
          <w:tab w:val="num" w:pos="2127"/>
        </w:tabs>
        <w:spacing w:after="0" w:line="240" w:lineRule="auto"/>
        <w:ind w:firstLine="2127"/>
        <w:jc w:val="both"/>
        <w:rPr>
          <w:rFonts w:ascii="Arial" w:hAnsi="Arial" w:cs="Arial"/>
          <w:b/>
          <w:color w:val="000000"/>
          <w:u w:val="single"/>
        </w:rPr>
      </w:pPr>
    </w:p>
    <w:p w14:paraId="447D4B52" w14:textId="77777777" w:rsidR="00476360" w:rsidRPr="00D34542" w:rsidRDefault="002E4917" w:rsidP="009108D5">
      <w:pPr>
        <w:spacing w:after="0" w:line="240" w:lineRule="auto"/>
        <w:ind w:left="1134"/>
        <w:jc w:val="both"/>
        <w:rPr>
          <w:rFonts w:ascii="Arial" w:hAnsi="Arial" w:cs="Arial"/>
          <w:b/>
          <w:color w:val="000000"/>
        </w:rPr>
      </w:pPr>
      <w:r w:rsidRPr="00D34542">
        <w:rPr>
          <w:rFonts w:ascii="Arial" w:hAnsi="Arial" w:cs="Arial"/>
          <w:b/>
          <w:color w:val="000000"/>
        </w:rPr>
        <w:t>9</w:t>
      </w:r>
      <w:r w:rsidR="00F226F9" w:rsidRPr="00D34542">
        <w:rPr>
          <w:rFonts w:ascii="Arial" w:hAnsi="Arial" w:cs="Arial"/>
          <w:b/>
          <w:color w:val="000000"/>
        </w:rPr>
        <w:t>.3</w:t>
      </w:r>
      <w:r w:rsidR="00476360" w:rsidRPr="00D34542">
        <w:rPr>
          <w:rFonts w:ascii="Arial" w:hAnsi="Arial" w:cs="Arial"/>
          <w:b/>
          <w:color w:val="000000"/>
        </w:rPr>
        <w:t>.2</w:t>
      </w:r>
      <w:r w:rsidR="00476360" w:rsidRPr="00D34542">
        <w:rPr>
          <w:rFonts w:ascii="Arial" w:hAnsi="Arial" w:cs="Arial"/>
          <w:b/>
          <w:color w:val="000000"/>
        </w:rPr>
        <w:tab/>
      </w:r>
      <w:r w:rsidR="00476360" w:rsidRPr="00D34542">
        <w:rPr>
          <w:rFonts w:ascii="Arial" w:hAnsi="Arial" w:cs="Arial"/>
          <w:b/>
          <w:color w:val="000000"/>
          <w:u w:val="single"/>
        </w:rPr>
        <w:t>Qualificação Técnica</w:t>
      </w:r>
    </w:p>
    <w:p w14:paraId="15BF62C8" w14:textId="77777777" w:rsidR="00476360" w:rsidRPr="00D34542" w:rsidRDefault="00476360" w:rsidP="009108D5">
      <w:pPr>
        <w:spacing w:after="0" w:line="240" w:lineRule="auto"/>
        <w:ind w:left="1134"/>
        <w:jc w:val="both"/>
        <w:rPr>
          <w:rFonts w:ascii="Arial" w:hAnsi="Arial" w:cs="Arial"/>
          <w:b/>
          <w:color w:val="000000"/>
        </w:rPr>
      </w:pPr>
    </w:p>
    <w:p w14:paraId="516AE7FB" w14:textId="7BE3A6E4" w:rsidR="00A44902" w:rsidRPr="00634B2F" w:rsidRDefault="002E4917" w:rsidP="00A44902">
      <w:pPr>
        <w:spacing w:after="0" w:line="240" w:lineRule="auto"/>
        <w:ind w:left="2127" w:hanging="711"/>
        <w:jc w:val="both"/>
        <w:rPr>
          <w:rFonts w:ascii="Arial" w:hAnsi="Arial" w:cs="Arial"/>
        </w:rPr>
      </w:pPr>
      <w:r w:rsidRPr="00D34542">
        <w:rPr>
          <w:rFonts w:ascii="Arial" w:hAnsi="Arial" w:cs="Arial"/>
          <w:b/>
          <w:color w:val="000000"/>
        </w:rPr>
        <w:t>9</w:t>
      </w:r>
      <w:r w:rsidR="00F226F9" w:rsidRPr="00D34542">
        <w:rPr>
          <w:rFonts w:ascii="Arial" w:hAnsi="Arial" w:cs="Arial"/>
          <w:b/>
          <w:color w:val="000000"/>
        </w:rPr>
        <w:t>.3</w:t>
      </w:r>
      <w:r w:rsidR="00476360" w:rsidRPr="00D34542">
        <w:rPr>
          <w:rFonts w:ascii="Arial" w:hAnsi="Arial" w:cs="Arial"/>
          <w:b/>
          <w:color w:val="000000"/>
        </w:rPr>
        <w:t>.2.1</w:t>
      </w:r>
      <w:r w:rsidR="00476360" w:rsidRPr="00D34542">
        <w:rPr>
          <w:rFonts w:ascii="Arial" w:hAnsi="Arial" w:cs="Arial"/>
          <w:b/>
          <w:color w:val="000000"/>
        </w:rPr>
        <w:tab/>
        <w:t>Atesta</w:t>
      </w:r>
      <w:r w:rsidR="00F226F9" w:rsidRPr="00D34542">
        <w:rPr>
          <w:rFonts w:ascii="Arial" w:hAnsi="Arial" w:cs="Arial"/>
          <w:b/>
          <w:color w:val="000000"/>
        </w:rPr>
        <w:t>do de Capacidade</w:t>
      </w:r>
      <w:r w:rsidR="00476360" w:rsidRPr="00D34542">
        <w:rPr>
          <w:rFonts w:ascii="Arial" w:hAnsi="Arial" w:cs="Arial"/>
          <w:b/>
          <w:color w:val="000000"/>
        </w:rPr>
        <w:t xml:space="preserve"> de, no mínimo, 01(uma) empresa idônea de direito público ou privado, que comprove a aptidão</w:t>
      </w:r>
      <w:r w:rsidR="00F226F9" w:rsidRPr="00D34542">
        <w:rPr>
          <w:rFonts w:ascii="Arial" w:hAnsi="Arial" w:cs="Arial"/>
          <w:b/>
          <w:color w:val="000000"/>
        </w:rPr>
        <w:t xml:space="preserve"> para o desempenho de atividade pertinente e compatível em características, quantidades</w:t>
      </w:r>
      <w:r w:rsidR="00FF2D1B" w:rsidRPr="00D34542">
        <w:rPr>
          <w:rFonts w:ascii="Arial" w:hAnsi="Arial" w:cs="Arial"/>
          <w:b/>
          <w:color w:val="000000"/>
        </w:rPr>
        <w:t xml:space="preserve"> e prazos c</w:t>
      </w:r>
      <w:r w:rsidR="00476360" w:rsidRPr="00D34542">
        <w:rPr>
          <w:rFonts w:ascii="Arial" w:hAnsi="Arial" w:cs="Arial"/>
          <w:b/>
          <w:color w:val="000000"/>
        </w:rPr>
        <w:t>o</w:t>
      </w:r>
      <w:r w:rsidR="00FF2D1B" w:rsidRPr="00D34542">
        <w:rPr>
          <w:rFonts w:ascii="Arial" w:hAnsi="Arial" w:cs="Arial"/>
          <w:b/>
          <w:color w:val="000000"/>
        </w:rPr>
        <w:t>m o objeto da Seleção Pública</w:t>
      </w:r>
      <w:r w:rsidR="00476360" w:rsidRPr="00D34542">
        <w:rPr>
          <w:rFonts w:ascii="Arial" w:hAnsi="Arial" w:cs="Arial"/>
          <w:b/>
          <w:color w:val="000000"/>
        </w:rPr>
        <w:t>.</w:t>
      </w:r>
      <w:r w:rsidR="00A44902" w:rsidRPr="00D34542">
        <w:rPr>
          <w:rFonts w:ascii="Arial" w:hAnsi="Arial" w:cs="Arial"/>
          <w:b/>
          <w:color w:val="000000"/>
        </w:rPr>
        <w:t xml:space="preserve"> Devendo este </w:t>
      </w:r>
      <w:r w:rsidR="00A44902" w:rsidRPr="00D34542">
        <w:rPr>
          <w:rFonts w:ascii="Arial" w:hAnsi="Arial" w:cs="Arial"/>
          <w:b/>
        </w:rPr>
        <w:t xml:space="preserve">atestar a capacidade técnica de operação ou manutenção, calibração e fornecimento de no mínimo </w:t>
      </w:r>
      <w:r w:rsidR="00D34542" w:rsidRPr="00D34542">
        <w:rPr>
          <w:rFonts w:ascii="Arial" w:hAnsi="Arial" w:cs="Arial"/>
          <w:b/>
        </w:rPr>
        <w:t>10</w:t>
      </w:r>
      <w:r w:rsidR="00A44902" w:rsidRPr="00D34542">
        <w:rPr>
          <w:rFonts w:ascii="Arial" w:hAnsi="Arial" w:cs="Arial"/>
          <w:b/>
        </w:rPr>
        <w:t xml:space="preserve"> estações meteorológicas (em um mesmo projeto ou em projetos independentes, mas que somados somem esta quantidade).</w:t>
      </w:r>
    </w:p>
    <w:p w14:paraId="0855D369" w14:textId="77777777" w:rsidR="00A44902" w:rsidRPr="00634B2F" w:rsidRDefault="00A44902" w:rsidP="009108D5">
      <w:pPr>
        <w:spacing w:after="0" w:line="240" w:lineRule="auto"/>
        <w:ind w:left="2127" w:hanging="711"/>
        <w:jc w:val="both"/>
        <w:rPr>
          <w:rFonts w:ascii="Arial" w:hAnsi="Arial" w:cs="Arial"/>
          <w:b/>
          <w:color w:val="000000"/>
        </w:rPr>
      </w:pPr>
    </w:p>
    <w:p w14:paraId="4C95AE11" w14:textId="77777777" w:rsidR="00476360" w:rsidRPr="00634B2F" w:rsidRDefault="00476360" w:rsidP="009108D5">
      <w:pPr>
        <w:spacing w:after="0" w:line="240" w:lineRule="auto"/>
        <w:ind w:left="2127" w:hanging="711"/>
        <w:jc w:val="both"/>
        <w:rPr>
          <w:rFonts w:ascii="Arial" w:hAnsi="Arial" w:cs="Arial"/>
          <w:b/>
          <w:color w:val="000000"/>
        </w:rPr>
      </w:pPr>
    </w:p>
    <w:p w14:paraId="25439127" w14:textId="77777777" w:rsidR="00476360" w:rsidRPr="00634B2F" w:rsidRDefault="002E4917" w:rsidP="009108D5">
      <w:pPr>
        <w:spacing w:after="0" w:line="240" w:lineRule="auto"/>
        <w:ind w:left="1134"/>
        <w:jc w:val="both"/>
        <w:rPr>
          <w:rFonts w:ascii="Arial" w:hAnsi="Arial" w:cs="Arial"/>
          <w:b/>
        </w:rPr>
      </w:pPr>
      <w:r w:rsidRPr="00634B2F">
        <w:rPr>
          <w:rFonts w:ascii="Arial" w:hAnsi="Arial" w:cs="Arial"/>
          <w:b/>
          <w:color w:val="000000"/>
        </w:rPr>
        <w:t>9.</w:t>
      </w:r>
      <w:r w:rsidR="00FF2D1B" w:rsidRPr="00634B2F">
        <w:rPr>
          <w:rFonts w:ascii="Arial" w:hAnsi="Arial" w:cs="Arial"/>
          <w:b/>
          <w:color w:val="000000"/>
        </w:rPr>
        <w:t>3</w:t>
      </w:r>
      <w:r w:rsidR="00476360" w:rsidRPr="00634B2F">
        <w:rPr>
          <w:rFonts w:ascii="Arial" w:hAnsi="Arial" w:cs="Arial"/>
          <w:b/>
          <w:color w:val="000000"/>
        </w:rPr>
        <w:t>.3</w:t>
      </w:r>
      <w:r w:rsidR="00476360" w:rsidRPr="00634B2F">
        <w:rPr>
          <w:rFonts w:ascii="Arial" w:hAnsi="Arial" w:cs="Arial"/>
          <w:b/>
          <w:color w:val="000000"/>
        </w:rPr>
        <w:tab/>
      </w:r>
      <w:r w:rsidR="00476360" w:rsidRPr="00634B2F">
        <w:rPr>
          <w:rFonts w:ascii="Arial" w:hAnsi="Arial" w:cs="Arial"/>
          <w:b/>
          <w:u w:val="single"/>
        </w:rPr>
        <w:t>Regularidade Fiscal e Trabalhista</w:t>
      </w:r>
      <w:r w:rsidR="00476360" w:rsidRPr="00634B2F">
        <w:rPr>
          <w:rFonts w:ascii="Arial" w:hAnsi="Arial" w:cs="Arial"/>
          <w:b/>
        </w:rPr>
        <w:t>:</w:t>
      </w:r>
    </w:p>
    <w:p w14:paraId="2C2449E1" w14:textId="77777777" w:rsidR="00476360" w:rsidRPr="00634B2F" w:rsidRDefault="00476360" w:rsidP="009108D5">
      <w:pPr>
        <w:tabs>
          <w:tab w:val="left" w:pos="567"/>
          <w:tab w:val="left" w:pos="1418"/>
        </w:tabs>
        <w:spacing w:after="0" w:line="240" w:lineRule="auto"/>
        <w:jc w:val="both"/>
        <w:rPr>
          <w:rFonts w:ascii="Arial" w:hAnsi="Arial" w:cs="Arial"/>
        </w:rPr>
      </w:pPr>
    </w:p>
    <w:p w14:paraId="073305DF" w14:textId="77777777" w:rsidR="00476360" w:rsidRPr="00634B2F" w:rsidRDefault="002E4917" w:rsidP="009108D5">
      <w:pPr>
        <w:pStyle w:val="itemxx"/>
        <w:spacing w:after="0"/>
        <w:ind w:left="2127" w:hanging="711"/>
        <w:rPr>
          <w:rFonts w:cs="Arial"/>
          <w:b/>
          <w:bCs/>
          <w:sz w:val="22"/>
          <w:szCs w:val="22"/>
        </w:rPr>
      </w:pPr>
      <w:r w:rsidRPr="00634B2F">
        <w:rPr>
          <w:rFonts w:cs="Arial"/>
          <w:b/>
          <w:bCs/>
          <w:sz w:val="22"/>
          <w:szCs w:val="22"/>
        </w:rPr>
        <w:t>9</w:t>
      </w:r>
      <w:r w:rsidR="00FF2D1B" w:rsidRPr="00634B2F">
        <w:rPr>
          <w:rFonts w:cs="Arial"/>
          <w:b/>
          <w:bCs/>
          <w:sz w:val="22"/>
          <w:szCs w:val="22"/>
        </w:rPr>
        <w:t>.3</w:t>
      </w:r>
      <w:r w:rsidR="00476360" w:rsidRPr="00634B2F">
        <w:rPr>
          <w:rFonts w:cs="Arial"/>
          <w:b/>
          <w:bCs/>
          <w:sz w:val="22"/>
          <w:szCs w:val="22"/>
        </w:rPr>
        <w:t xml:space="preserve">.3.1 </w:t>
      </w:r>
      <w:r w:rsidR="00476360" w:rsidRPr="00634B2F">
        <w:rPr>
          <w:rFonts w:cs="Arial"/>
          <w:b/>
          <w:bCs/>
          <w:sz w:val="22"/>
          <w:szCs w:val="22"/>
        </w:rPr>
        <w:tab/>
        <w:t>Prova de inscrição no Cadastro Nacional de Pessoas Jurídicas (</w:t>
      </w:r>
      <w:r w:rsidR="00476360" w:rsidRPr="00634B2F">
        <w:rPr>
          <w:rFonts w:cs="Arial"/>
          <w:b/>
          <w:sz w:val="22"/>
          <w:szCs w:val="22"/>
        </w:rPr>
        <w:t>CNPJ</w:t>
      </w:r>
      <w:r w:rsidR="00476360" w:rsidRPr="00634B2F">
        <w:rPr>
          <w:rFonts w:cs="Arial"/>
          <w:b/>
          <w:bCs/>
          <w:sz w:val="22"/>
          <w:szCs w:val="22"/>
        </w:rPr>
        <w:t>).</w:t>
      </w:r>
    </w:p>
    <w:p w14:paraId="4B74FA47" w14:textId="77777777" w:rsidR="00476360" w:rsidRPr="00634B2F" w:rsidRDefault="00476360" w:rsidP="009108D5">
      <w:pPr>
        <w:pStyle w:val="itemxx"/>
        <w:spacing w:after="0"/>
        <w:ind w:left="2127" w:hanging="993"/>
        <w:rPr>
          <w:rFonts w:cs="Arial"/>
          <w:b/>
          <w:bCs/>
          <w:sz w:val="22"/>
          <w:szCs w:val="22"/>
        </w:rPr>
      </w:pPr>
    </w:p>
    <w:p w14:paraId="61B24D75" w14:textId="77777777" w:rsidR="00476360" w:rsidRPr="00634B2F" w:rsidRDefault="002E4917" w:rsidP="009108D5">
      <w:pPr>
        <w:pStyle w:val="itemxx"/>
        <w:spacing w:after="0"/>
        <w:ind w:left="2127" w:hanging="711"/>
        <w:rPr>
          <w:rFonts w:cs="Arial"/>
          <w:sz w:val="22"/>
          <w:szCs w:val="22"/>
        </w:rPr>
      </w:pPr>
      <w:r w:rsidRPr="00634B2F">
        <w:rPr>
          <w:rFonts w:cs="Arial"/>
          <w:b/>
          <w:sz w:val="22"/>
          <w:szCs w:val="22"/>
        </w:rPr>
        <w:t>9</w:t>
      </w:r>
      <w:r w:rsidR="00FF2D1B" w:rsidRPr="00634B2F">
        <w:rPr>
          <w:rFonts w:cs="Arial"/>
          <w:b/>
          <w:sz w:val="22"/>
          <w:szCs w:val="22"/>
        </w:rPr>
        <w:t>.3</w:t>
      </w:r>
      <w:r w:rsidR="00476360" w:rsidRPr="00634B2F">
        <w:rPr>
          <w:rFonts w:cs="Arial"/>
          <w:b/>
          <w:sz w:val="22"/>
          <w:szCs w:val="22"/>
        </w:rPr>
        <w:t xml:space="preserve">.3.2 </w:t>
      </w:r>
      <w:r w:rsidR="00476360" w:rsidRPr="00634B2F">
        <w:rPr>
          <w:rFonts w:cs="Arial"/>
          <w:b/>
          <w:sz w:val="22"/>
          <w:szCs w:val="22"/>
        </w:rPr>
        <w:tab/>
        <w:t>Certidão Negativa de Débitos relativos aos Tributos Federais e à Dívida Ativa da União (CND)</w:t>
      </w:r>
      <w:r w:rsidR="00476360" w:rsidRPr="00634B2F">
        <w:rPr>
          <w:rFonts w:cs="Arial"/>
          <w:sz w:val="22"/>
          <w:szCs w:val="22"/>
        </w:rPr>
        <w:t xml:space="preserve">, emitida pela Receita Federal, Portaria Conjunta RFB/PGFN nº 1.751 de 02 de outubro de 2014 e Lei </w:t>
      </w:r>
      <w:proofErr w:type="gramStart"/>
      <w:r w:rsidR="00476360" w:rsidRPr="00634B2F">
        <w:rPr>
          <w:rFonts w:cs="Arial"/>
          <w:sz w:val="22"/>
          <w:szCs w:val="22"/>
        </w:rPr>
        <w:t>n.º</w:t>
      </w:r>
      <w:proofErr w:type="gramEnd"/>
      <w:r w:rsidR="00476360" w:rsidRPr="00634B2F">
        <w:rPr>
          <w:rFonts w:cs="Arial"/>
          <w:sz w:val="22"/>
          <w:szCs w:val="22"/>
        </w:rPr>
        <w:t xml:space="preserve"> 8212 de 24 de julho de 1991.</w:t>
      </w:r>
    </w:p>
    <w:p w14:paraId="10526F47" w14:textId="77777777" w:rsidR="00476360" w:rsidRPr="00634B2F" w:rsidRDefault="00476360" w:rsidP="009108D5">
      <w:pPr>
        <w:spacing w:after="0" w:line="240" w:lineRule="auto"/>
        <w:ind w:left="2127" w:hanging="711"/>
        <w:jc w:val="both"/>
        <w:rPr>
          <w:rFonts w:ascii="Arial" w:hAnsi="Arial" w:cs="Arial"/>
          <w:b/>
        </w:rPr>
      </w:pPr>
    </w:p>
    <w:p w14:paraId="4583AE3D" w14:textId="77777777" w:rsidR="00476360" w:rsidRPr="00634B2F" w:rsidRDefault="002E4917" w:rsidP="009108D5">
      <w:pPr>
        <w:spacing w:after="0" w:line="240" w:lineRule="auto"/>
        <w:ind w:left="2127" w:hanging="711"/>
        <w:jc w:val="both"/>
        <w:rPr>
          <w:rFonts w:ascii="Arial" w:hAnsi="Arial" w:cs="Arial"/>
        </w:rPr>
      </w:pPr>
      <w:r w:rsidRPr="00634B2F">
        <w:rPr>
          <w:rFonts w:ascii="Arial" w:hAnsi="Arial" w:cs="Arial"/>
          <w:b/>
        </w:rPr>
        <w:t>9</w:t>
      </w:r>
      <w:r w:rsidR="00FF2D1B" w:rsidRPr="00634B2F">
        <w:rPr>
          <w:rFonts w:ascii="Arial" w:hAnsi="Arial" w:cs="Arial"/>
          <w:b/>
        </w:rPr>
        <w:t>.3</w:t>
      </w:r>
      <w:r w:rsidR="00476360" w:rsidRPr="00634B2F">
        <w:rPr>
          <w:rFonts w:ascii="Arial" w:hAnsi="Arial" w:cs="Arial"/>
          <w:b/>
        </w:rPr>
        <w:t>.3.3</w:t>
      </w:r>
      <w:r w:rsidR="00476360" w:rsidRPr="00634B2F">
        <w:rPr>
          <w:rFonts w:ascii="Arial" w:hAnsi="Arial" w:cs="Arial"/>
          <w:b/>
        </w:rPr>
        <w:tab/>
        <w:t>Certificado de Regularidade</w:t>
      </w:r>
      <w:r w:rsidR="00476360" w:rsidRPr="00634B2F">
        <w:rPr>
          <w:rFonts w:ascii="Arial" w:hAnsi="Arial" w:cs="Arial"/>
        </w:rPr>
        <w:t xml:space="preserve"> junto ao </w:t>
      </w:r>
      <w:r w:rsidR="00476360" w:rsidRPr="00634B2F">
        <w:rPr>
          <w:rFonts w:ascii="Arial" w:hAnsi="Arial" w:cs="Arial"/>
          <w:b/>
        </w:rPr>
        <w:t>FGTS (Fundo de Garantia por Tempo de Serviço)</w:t>
      </w:r>
      <w:r w:rsidR="00476360" w:rsidRPr="00634B2F">
        <w:rPr>
          <w:rFonts w:ascii="Arial" w:hAnsi="Arial" w:cs="Arial"/>
        </w:rPr>
        <w:t xml:space="preserve"> emitido pela Caixa Econômica Federal, Lei </w:t>
      </w:r>
      <w:proofErr w:type="gramStart"/>
      <w:r w:rsidR="00476360" w:rsidRPr="00634B2F">
        <w:rPr>
          <w:rFonts w:ascii="Arial" w:hAnsi="Arial" w:cs="Arial"/>
        </w:rPr>
        <w:t>n.º</w:t>
      </w:r>
      <w:proofErr w:type="gramEnd"/>
      <w:r w:rsidR="00476360" w:rsidRPr="00634B2F">
        <w:rPr>
          <w:rFonts w:ascii="Arial" w:hAnsi="Arial" w:cs="Arial"/>
        </w:rPr>
        <w:t xml:space="preserve"> 8.036, de 11 de maio de 1990 e na Lei n.º 9.012, de 30 de março </w:t>
      </w:r>
      <w:r w:rsidR="00FF2D1B" w:rsidRPr="00634B2F">
        <w:rPr>
          <w:rFonts w:ascii="Arial" w:hAnsi="Arial" w:cs="Arial"/>
        </w:rPr>
        <w:t xml:space="preserve">de </w:t>
      </w:r>
      <w:r w:rsidR="00476360" w:rsidRPr="00634B2F">
        <w:rPr>
          <w:rFonts w:ascii="Arial" w:hAnsi="Arial" w:cs="Arial"/>
        </w:rPr>
        <w:t>1995.</w:t>
      </w:r>
    </w:p>
    <w:p w14:paraId="67C043E2" w14:textId="77777777" w:rsidR="00476360" w:rsidRPr="00634B2F" w:rsidRDefault="00476360" w:rsidP="009108D5">
      <w:pPr>
        <w:spacing w:after="0" w:line="240" w:lineRule="auto"/>
        <w:ind w:left="2127" w:hanging="711"/>
        <w:jc w:val="both"/>
        <w:rPr>
          <w:rFonts w:ascii="Arial" w:hAnsi="Arial" w:cs="Arial"/>
          <w:b/>
        </w:rPr>
      </w:pPr>
    </w:p>
    <w:p w14:paraId="55F91A41" w14:textId="77777777" w:rsidR="00476360" w:rsidRPr="00634B2F" w:rsidRDefault="002E4917" w:rsidP="009108D5">
      <w:pPr>
        <w:spacing w:after="0" w:line="240" w:lineRule="auto"/>
        <w:ind w:left="2127" w:hanging="711"/>
        <w:jc w:val="both"/>
        <w:rPr>
          <w:rFonts w:ascii="Arial" w:hAnsi="Arial" w:cs="Arial"/>
        </w:rPr>
      </w:pPr>
      <w:r w:rsidRPr="00634B2F">
        <w:rPr>
          <w:rFonts w:ascii="Arial" w:hAnsi="Arial" w:cs="Arial"/>
          <w:b/>
        </w:rPr>
        <w:t>9</w:t>
      </w:r>
      <w:r w:rsidR="00FF2D1B" w:rsidRPr="00634B2F">
        <w:rPr>
          <w:rFonts w:ascii="Arial" w:hAnsi="Arial" w:cs="Arial"/>
          <w:b/>
        </w:rPr>
        <w:t>.3</w:t>
      </w:r>
      <w:r w:rsidR="00476360" w:rsidRPr="00634B2F">
        <w:rPr>
          <w:rFonts w:ascii="Arial" w:hAnsi="Arial" w:cs="Arial"/>
          <w:b/>
        </w:rPr>
        <w:t>.3.4</w:t>
      </w:r>
      <w:r w:rsidR="00476360" w:rsidRPr="00634B2F">
        <w:rPr>
          <w:rFonts w:ascii="Arial" w:hAnsi="Arial" w:cs="Arial"/>
          <w:b/>
        </w:rPr>
        <w:tab/>
        <w:t xml:space="preserve">Certidão Negativa de Débito Trabalhista </w:t>
      </w:r>
      <w:r w:rsidR="00476360" w:rsidRPr="00634B2F">
        <w:rPr>
          <w:rFonts w:ascii="Arial" w:hAnsi="Arial" w:cs="Arial"/>
        </w:rPr>
        <w:t xml:space="preserve">junto a </w:t>
      </w:r>
      <w:r w:rsidR="00FF2D1B" w:rsidRPr="00634B2F">
        <w:rPr>
          <w:rFonts w:ascii="Arial" w:hAnsi="Arial" w:cs="Arial"/>
          <w:b/>
        </w:rPr>
        <w:t>Justiça do Trabalho</w:t>
      </w:r>
      <w:r w:rsidR="00476360" w:rsidRPr="00634B2F">
        <w:rPr>
          <w:rFonts w:ascii="Arial" w:hAnsi="Arial" w:cs="Arial"/>
          <w:b/>
        </w:rPr>
        <w:t xml:space="preserve"> (CNDT), </w:t>
      </w:r>
      <w:r w:rsidR="00476360" w:rsidRPr="00634B2F">
        <w:rPr>
          <w:rFonts w:ascii="Arial" w:hAnsi="Arial" w:cs="Arial"/>
        </w:rPr>
        <w:t>Lei 12.440, de 07 de julho de 2011.</w:t>
      </w:r>
    </w:p>
    <w:p w14:paraId="507111B2" w14:textId="77777777" w:rsidR="005751C1" w:rsidRPr="00634B2F" w:rsidRDefault="005751C1" w:rsidP="009108D5">
      <w:pPr>
        <w:tabs>
          <w:tab w:val="left" w:pos="1701"/>
        </w:tabs>
        <w:spacing w:after="0" w:line="240" w:lineRule="auto"/>
        <w:ind w:firstLine="1134"/>
        <w:jc w:val="both"/>
        <w:rPr>
          <w:rFonts w:ascii="Arial" w:hAnsi="Arial" w:cs="Arial"/>
        </w:rPr>
      </w:pPr>
    </w:p>
    <w:p w14:paraId="1CC0AA97" w14:textId="77777777" w:rsidR="005751C1" w:rsidRPr="00634B2F" w:rsidRDefault="002E4917" w:rsidP="005751C1">
      <w:pPr>
        <w:pStyle w:val="CM67"/>
        <w:spacing w:after="0"/>
        <w:jc w:val="both"/>
        <w:rPr>
          <w:rFonts w:ascii="Arial" w:hAnsi="Arial" w:cs="Arial"/>
          <w:bCs/>
          <w:color w:val="000000"/>
          <w:sz w:val="22"/>
          <w:szCs w:val="22"/>
        </w:rPr>
      </w:pPr>
      <w:r w:rsidRPr="00634B2F">
        <w:rPr>
          <w:rFonts w:ascii="Arial" w:hAnsi="Arial" w:cs="Arial"/>
          <w:b/>
          <w:bCs/>
          <w:color w:val="000000"/>
          <w:sz w:val="22"/>
          <w:szCs w:val="22"/>
        </w:rPr>
        <w:t>9</w:t>
      </w:r>
      <w:r w:rsidR="005751C1" w:rsidRPr="00634B2F">
        <w:rPr>
          <w:rFonts w:ascii="Arial" w:hAnsi="Arial" w:cs="Arial"/>
          <w:b/>
          <w:bCs/>
          <w:color w:val="000000"/>
          <w:sz w:val="22"/>
          <w:szCs w:val="22"/>
        </w:rPr>
        <w:t>.4</w:t>
      </w:r>
      <w:r w:rsidR="005751C1" w:rsidRPr="00634B2F">
        <w:rPr>
          <w:rFonts w:ascii="Arial" w:hAnsi="Arial" w:cs="Arial"/>
          <w:b/>
          <w:bCs/>
          <w:color w:val="000000"/>
          <w:sz w:val="22"/>
          <w:szCs w:val="22"/>
        </w:rPr>
        <w:tab/>
      </w:r>
      <w:r w:rsidR="005751C1" w:rsidRPr="00634B2F">
        <w:rPr>
          <w:rFonts w:ascii="Arial" w:hAnsi="Arial" w:cs="Arial"/>
          <w:bCs/>
          <w:color w:val="000000"/>
          <w:sz w:val="22"/>
          <w:szCs w:val="22"/>
        </w:rPr>
        <w:t>A empresa deverá apresentar preenchidas as declarações contidas nos anexos deste instrumento.</w:t>
      </w:r>
    </w:p>
    <w:p w14:paraId="5D2B812B" w14:textId="77777777" w:rsidR="007C10ED" w:rsidRPr="00634B2F" w:rsidRDefault="007C10ED" w:rsidP="00CB5817">
      <w:pPr>
        <w:pStyle w:val="CM67"/>
        <w:spacing w:after="0"/>
        <w:jc w:val="both"/>
        <w:rPr>
          <w:rFonts w:ascii="Arial" w:hAnsi="Arial" w:cs="Arial"/>
          <w:b/>
          <w:bCs/>
          <w:color w:val="000000"/>
          <w:sz w:val="22"/>
          <w:szCs w:val="22"/>
        </w:rPr>
      </w:pPr>
    </w:p>
    <w:p w14:paraId="69073CFD" w14:textId="77777777" w:rsidR="00EA429E" w:rsidRPr="00634B2F" w:rsidRDefault="002E4917" w:rsidP="00CB5817">
      <w:pPr>
        <w:pStyle w:val="CM67"/>
        <w:spacing w:after="0"/>
        <w:jc w:val="both"/>
        <w:rPr>
          <w:rFonts w:ascii="Arial" w:hAnsi="Arial" w:cs="Arial"/>
          <w:b/>
          <w:bCs/>
          <w:color w:val="000000"/>
          <w:sz w:val="22"/>
          <w:szCs w:val="22"/>
        </w:rPr>
      </w:pPr>
      <w:r w:rsidRPr="00634B2F">
        <w:rPr>
          <w:rFonts w:ascii="Arial" w:hAnsi="Arial" w:cs="Arial"/>
          <w:b/>
          <w:bCs/>
          <w:color w:val="000000"/>
          <w:sz w:val="22"/>
          <w:szCs w:val="22"/>
        </w:rPr>
        <w:t>10</w:t>
      </w:r>
      <w:r w:rsidR="009E3D23" w:rsidRPr="00634B2F">
        <w:rPr>
          <w:rFonts w:ascii="Arial" w:hAnsi="Arial" w:cs="Arial"/>
          <w:b/>
          <w:bCs/>
          <w:color w:val="000000"/>
          <w:sz w:val="22"/>
          <w:szCs w:val="22"/>
        </w:rPr>
        <w:t xml:space="preserve"> - DO</w:t>
      </w:r>
      <w:r w:rsidR="00EA429E" w:rsidRPr="00634B2F">
        <w:rPr>
          <w:rFonts w:ascii="Arial" w:hAnsi="Arial" w:cs="Arial"/>
          <w:b/>
          <w:bCs/>
          <w:color w:val="000000"/>
          <w:sz w:val="22"/>
          <w:szCs w:val="22"/>
        </w:rPr>
        <w:t xml:space="preserve"> JULGAMENTO </w:t>
      </w:r>
      <w:r w:rsidR="009E3D23" w:rsidRPr="00634B2F">
        <w:rPr>
          <w:rFonts w:ascii="Arial" w:hAnsi="Arial" w:cs="Arial"/>
          <w:b/>
          <w:bCs/>
          <w:color w:val="000000"/>
          <w:sz w:val="22"/>
          <w:szCs w:val="22"/>
        </w:rPr>
        <w:t>DAS PROPOSTAS</w:t>
      </w:r>
    </w:p>
    <w:p w14:paraId="55BBA51A" w14:textId="77777777" w:rsidR="00CB5817" w:rsidRPr="00634B2F" w:rsidRDefault="00CB5817" w:rsidP="001F2433">
      <w:pPr>
        <w:pStyle w:val="CM68"/>
        <w:spacing w:after="0"/>
        <w:ind w:firstLine="180"/>
        <w:jc w:val="both"/>
        <w:rPr>
          <w:rFonts w:ascii="Arial" w:hAnsi="Arial" w:cs="Arial"/>
          <w:color w:val="000000"/>
          <w:sz w:val="22"/>
          <w:szCs w:val="22"/>
        </w:rPr>
      </w:pPr>
    </w:p>
    <w:p w14:paraId="1AB9C591" w14:textId="77777777" w:rsidR="00505199" w:rsidRPr="00634B2F" w:rsidRDefault="002E4917" w:rsidP="009E3D23">
      <w:pPr>
        <w:autoSpaceDE w:val="0"/>
        <w:autoSpaceDN w:val="0"/>
        <w:adjustRightInd w:val="0"/>
        <w:spacing w:after="0" w:line="240" w:lineRule="auto"/>
        <w:jc w:val="both"/>
        <w:rPr>
          <w:rFonts w:ascii="Arial" w:hAnsi="Arial" w:cs="Arial"/>
        </w:rPr>
      </w:pPr>
      <w:proofErr w:type="gramStart"/>
      <w:r w:rsidRPr="00634B2F">
        <w:rPr>
          <w:rFonts w:ascii="Arial" w:hAnsi="Arial" w:cs="Arial"/>
          <w:b/>
          <w:bCs/>
          <w:color w:val="000000"/>
        </w:rPr>
        <w:t>10</w:t>
      </w:r>
      <w:r w:rsidR="00CB5817" w:rsidRPr="00634B2F">
        <w:rPr>
          <w:rFonts w:ascii="Arial" w:hAnsi="Arial" w:cs="Arial"/>
          <w:b/>
          <w:bCs/>
          <w:color w:val="000000"/>
        </w:rPr>
        <w:t>.1</w:t>
      </w:r>
      <w:r w:rsidR="00CB5817" w:rsidRPr="00634B2F">
        <w:rPr>
          <w:rFonts w:ascii="Arial" w:hAnsi="Arial" w:cs="Arial"/>
          <w:bCs/>
          <w:color w:val="000000"/>
        </w:rPr>
        <w:tab/>
      </w:r>
      <w:r w:rsidR="009E3D23" w:rsidRPr="00634B2F">
        <w:rPr>
          <w:rFonts w:ascii="Arial" w:hAnsi="Arial" w:cs="Arial"/>
        </w:rPr>
        <w:t>Para</w:t>
      </w:r>
      <w:proofErr w:type="gramEnd"/>
      <w:r w:rsidR="009E3D23" w:rsidRPr="00634B2F">
        <w:rPr>
          <w:rFonts w:ascii="Arial" w:hAnsi="Arial" w:cs="Arial"/>
        </w:rPr>
        <w:t xml:space="preserve"> </w:t>
      </w:r>
      <w:r w:rsidR="00505199" w:rsidRPr="00634B2F">
        <w:rPr>
          <w:rFonts w:ascii="Arial" w:hAnsi="Arial" w:cs="Arial"/>
        </w:rPr>
        <w:t>julgamento e classificação das propostas</w:t>
      </w:r>
      <w:r w:rsidR="009E3D23" w:rsidRPr="00634B2F">
        <w:rPr>
          <w:rFonts w:ascii="Arial" w:hAnsi="Arial" w:cs="Arial"/>
        </w:rPr>
        <w:t xml:space="preserve">, será aberto, inicialmente, o ENVELOPE 01, contendo as PROPOSTAS DE PREÇO. </w:t>
      </w:r>
      <w:r w:rsidR="00505199" w:rsidRPr="00634B2F">
        <w:rPr>
          <w:rFonts w:ascii="Arial" w:hAnsi="Arial" w:cs="Arial"/>
        </w:rPr>
        <w:t>A Comissão de Seleção analisará as propostas verificando o atendimento a todas as especificações e condições estabelecidas neste Instrumento Convocatório e seus Anexos, sendo imediatamente desclassifica</w:t>
      </w:r>
      <w:r w:rsidR="00BA42D1" w:rsidRPr="00634B2F">
        <w:rPr>
          <w:rFonts w:ascii="Arial" w:hAnsi="Arial" w:cs="Arial"/>
        </w:rPr>
        <w:t>da</w:t>
      </w:r>
      <w:r w:rsidR="00505199" w:rsidRPr="00634B2F">
        <w:rPr>
          <w:rFonts w:ascii="Arial" w:hAnsi="Arial" w:cs="Arial"/>
        </w:rPr>
        <w:t>s aquelas que estiverem em desacordo.</w:t>
      </w:r>
    </w:p>
    <w:p w14:paraId="63DD0D76" w14:textId="77777777" w:rsidR="009E3D23" w:rsidRPr="00634B2F" w:rsidRDefault="002E4917" w:rsidP="009E3D23">
      <w:pPr>
        <w:autoSpaceDE w:val="0"/>
        <w:autoSpaceDN w:val="0"/>
        <w:adjustRightInd w:val="0"/>
        <w:spacing w:after="0" w:line="240" w:lineRule="auto"/>
        <w:jc w:val="both"/>
        <w:rPr>
          <w:rFonts w:ascii="Arial" w:hAnsi="Arial" w:cs="Arial"/>
        </w:rPr>
      </w:pPr>
      <w:proofErr w:type="gramStart"/>
      <w:r w:rsidRPr="00634B2F">
        <w:rPr>
          <w:rFonts w:ascii="Arial" w:hAnsi="Arial" w:cs="Arial"/>
          <w:b/>
        </w:rPr>
        <w:t>10</w:t>
      </w:r>
      <w:r w:rsidR="00BA42D1" w:rsidRPr="00634B2F">
        <w:rPr>
          <w:rFonts w:ascii="Arial" w:hAnsi="Arial" w:cs="Arial"/>
          <w:b/>
        </w:rPr>
        <w:t>.2</w:t>
      </w:r>
      <w:r w:rsidR="004A5188" w:rsidRPr="00634B2F">
        <w:rPr>
          <w:rFonts w:ascii="Arial" w:hAnsi="Arial" w:cs="Arial"/>
          <w:b/>
        </w:rPr>
        <w:tab/>
      </w:r>
      <w:r w:rsidR="004A5188" w:rsidRPr="00634B2F">
        <w:rPr>
          <w:rFonts w:ascii="Arial" w:hAnsi="Arial" w:cs="Arial"/>
        </w:rPr>
        <w:t>Após</w:t>
      </w:r>
      <w:proofErr w:type="gramEnd"/>
      <w:r w:rsidR="004A5188" w:rsidRPr="00634B2F">
        <w:rPr>
          <w:rFonts w:ascii="Arial" w:hAnsi="Arial" w:cs="Arial"/>
        </w:rPr>
        <w:t xml:space="preserve"> a classificação das propostas recebidas, a Comissão dará início à fase de habilitação com a abertura do ENVELOPE 02 contendo a documentação de habilitação do interessado mais bem classificado. </w:t>
      </w:r>
      <w:r w:rsidR="009E3D23" w:rsidRPr="00634B2F">
        <w:rPr>
          <w:rFonts w:ascii="Arial" w:hAnsi="Arial" w:cs="Arial"/>
        </w:rPr>
        <w:t xml:space="preserve">Somente serão avaliados os Documentos de Habilitação (ENVELOPE 02) da empresa que oferecer o </w:t>
      </w:r>
      <w:r w:rsidR="008B1CB2" w:rsidRPr="00634B2F">
        <w:rPr>
          <w:rFonts w:ascii="Arial" w:hAnsi="Arial" w:cs="Arial"/>
          <w:b/>
        </w:rPr>
        <w:t>MENOR PREÇO</w:t>
      </w:r>
      <w:r w:rsidR="009E3D23" w:rsidRPr="00634B2F">
        <w:rPr>
          <w:rFonts w:ascii="Arial" w:hAnsi="Arial" w:cs="Arial"/>
        </w:rPr>
        <w:t>.</w:t>
      </w:r>
    </w:p>
    <w:p w14:paraId="325A5424" w14:textId="77777777" w:rsidR="00AC404F" w:rsidRPr="00634B2F" w:rsidRDefault="002E4917" w:rsidP="009E3D23">
      <w:pPr>
        <w:autoSpaceDE w:val="0"/>
        <w:autoSpaceDN w:val="0"/>
        <w:adjustRightInd w:val="0"/>
        <w:spacing w:after="0" w:line="240" w:lineRule="auto"/>
        <w:jc w:val="both"/>
        <w:rPr>
          <w:rFonts w:ascii="Arial" w:hAnsi="Arial" w:cs="Arial"/>
        </w:rPr>
      </w:pPr>
      <w:proofErr w:type="gramStart"/>
      <w:r w:rsidRPr="00634B2F">
        <w:rPr>
          <w:rFonts w:ascii="Arial" w:hAnsi="Arial" w:cs="Arial"/>
          <w:b/>
        </w:rPr>
        <w:t>10</w:t>
      </w:r>
      <w:r w:rsidR="00AC404F" w:rsidRPr="00634B2F">
        <w:rPr>
          <w:rFonts w:ascii="Arial" w:hAnsi="Arial" w:cs="Arial"/>
          <w:b/>
        </w:rPr>
        <w:t>.3</w:t>
      </w:r>
      <w:r w:rsidR="00AC404F" w:rsidRPr="00634B2F">
        <w:rPr>
          <w:rFonts w:ascii="Arial" w:hAnsi="Arial" w:cs="Arial"/>
          <w:b/>
        </w:rPr>
        <w:tab/>
      </w:r>
      <w:r w:rsidR="00212679" w:rsidRPr="00634B2F">
        <w:rPr>
          <w:rFonts w:ascii="Arial" w:hAnsi="Arial" w:cs="Arial"/>
        </w:rPr>
        <w:t>Havendo</w:t>
      </w:r>
      <w:proofErr w:type="gramEnd"/>
      <w:r w:rsidR="00212679" w:rsidRPr="00634B2F">
        <w:rPr>
          <w:rFonts w:ascii="Arial" w:hAnsi="Arial" w:cs="Arial"/>
        </w:rPr>
        <w:t xml:space="preserve"> empate será efetuado sorteio pela Comissão de Seleção entre as propostas iguais, em ato público, para os participantes.</w:t>
      </w:r>
    </w:p>
    <w:p w14:paraId="4E5AAE9C" w14:textId="77777777" w:rsidR="009E3D23" w:rsidRPr="00634B2F" w:rsidRDefault="002E4917" w:rsidP="00BA42D1">
      <w:pPr>
        <w:autoSpaceDE w:val="0"/>
        <w:autoSpaceDN w:val="0"/>
        <w:adjustRightInd w:val="0"/>
        <w:spacing w:after="0" w:line="240" w:lineRule="auto"/>
        <w:jc w:val="both"/>
        <w:rPr>
          <w:rFonts w:ascii="Arial" w:hAnsi="Arial" w:cs="Arial"/>
        </w:rPr>
      </w:pPr>
      <w:r w:rsidRPr="00634B2F">
        <w:rPr>
          <w:rFonts w:ascii="Arial" w:hAnsi="Arial" w:cs="Arial"/>
          <w:b/>
          <w:bCs/>
          <w:color w:val="000000"/>
        </w:rPr>
        <w:lastRenderedPageBreak/>
        <w:t>10.4</w:t>
      </w:r>
      <w:r w:rsidR="00505199" w:rsidRPr="00634B2F">
        <w:rPr>
          <w:rFonts w:ascii="Arial" w:hAnsi="Arial" w:cs="Arial"/>
          <w:b/>
          <w:bCs/>
          <w:color w:val="000000"/>
        </w:rPr>
        <w:tab/>
      </w:r>
      <w:r w:rsidR="00BA42D1" w:rsidRPr="00634B2F">
        <w:rPr>
          <w:rFonts w:ascii="Arial" w:hAnsi="Arial" w:cs="Arial"/>
        </w:rPr>
        <w:t>Caso a Empresa melhor classificada não atenda aos requisitos de habilitação, a Comissão de Seleção examinará a documentação de habilitação da segunda melhor classificada e assim sucessivamente.</w:t>
      </w:r>
    </w:p>
    <w:p w14:paraId="07E98618" w14:textId="77777777" w:rsidR="00BA42D1" w:rsidRPr="00634B2F" w:rsidRDefault="002E4917" w:rsidP="00BA42D1">
      <w:pPr>
        <w:autoSpaceDE w:val="0"/>
        <w:autoSpaceDN w:val="0"/>
        <w:adjustRightInd w:val="0"/>
        <w:spacing w:after="0" w:line="240" w:lineRule="auto"/>
        <w:jc w:val="both"/>
        <w:rPr>
          <w:rFonts w:ascii="Arial" w:hAnsi="Arial" w:cs="Arial"/>
        </w:rPr>
      </w:pPr>
      <w:proofErr w:type="gramStart"/>
      <w:r w:rsidRPr="00634B2F">
        <w:rPr>
          <w:rFonts w:ascii="Arial" w:hAnsi="Arial" w:cs="Arial"/>
          <w:b/>
        </w:rPr>
        <w:t>10.5</w:t>
      </w:r>
      <w:r w:rsidR="00BA42D1" w:rsidRPr="00634B2F">
        <w:rPr>
          <w:rFonts w:ascii="Arial" w:hAnsi="Arial" w:cs="Arial"/>
          <w:b/>
        </w:rPr>
        <w:tab/>
      </w:r>
      <w:r w:rsidR="006920CA" w:rsidRPr="00634B2F">
        <w:rPr>
          <w:rFonts w:ascii="Arial" w:hAnsi="Arial" w:cs="Arial"/>
        </w:rPr>
        <w:t>Constatado</w:t>
      </w:r>
      <w:proofErr w:type="gramEnd"/>
      <w:r w:rsidR="006920CA" w:rsidRPr="00634B2F">
        <w:rPr>
          <w:rFonts w:ascii="Arial" w:hAnsi="Arial" w:cs="Arial"/>
        </w:rPr>
        <w:t xml:space="preserve"> o atendimento pleno às exigências da Seleção Pública, </w:t>
      </w:r>
      <w:r w:rsidR="004A5188" w:rsidRPr="00634B2F">
        <w:rPr>
          <w:rFonts w:ascii="Arial" w:hAnsi="Arial" w:cs="Arial"/>
        </w:rPr>
        <w:t>sendo aceitável a proposta de preço e estando habilitada a melhor classificada, será ela declarada vencedora, sendo-lhe adjudicado o objeto do presente instrumento</w:t>
      </w:r>
      <w:r w:rsidR="006920CA" w:rsidRPr="00634B2F">
        <w:rPr>
          <w:rFonts w:ascii="Arial" w:hAnsi="Arial" w:cs="Arial"/>
        </w:rPr>
        <w:t xml:space="preserve"> pela Comissã</w:t>
      </w:r>
      <w:r w:rsidR="004A5188" w:rsidRPr="00634B2F">
        <w:rPr>
          <w:rFonts w:ascii="Arial" w:hAnsi="Arial" w:cs="Arial"/>
        </w:rPr>
        <w:t>o de Seleção</w:t>
      </w:r>
      <w:r w:rsidR="006920CA" w:rsidRPr="00634B2F">
        <w:rPr>
          <w:rFonts w:ascii="Arial" w:hAnsi="Arial" w:cs="Arial"/>
        </w:rPr>
        <w:t>.</w:t>
      </w:r>
    </w:p>
    <w:p w14:paraId="24C9FE05" w14:textId="77777777" w:rsidR="00212679" w:rsidRPr="00634B2F" w:rsidRDefault="000760E0" w:rsidP="00144E6E">
      <w:pPr>
        <w:autoSpaceDE w:val="0"/>
        <w:autoSpaceDN w:val="0"/>
        <w:adjustRightInd w:val="0"/>
        <w:spacing w:after="0" w:line="240" w:lineRule="auto"/>
        <w:jc w:val="both"/>
        <w:rPr>
          <w:rFonts w:ascii="Arial" w:hAnsi="Arial" w:cs="Arial"/>
          <w:b/>
        </w:rPr>
      </w:pPr>
      <w:r w:rsidRPr="00634B2F">
        <w:rPr>
          <w:rFonts w:ascii="Arial" w:hAnsi="Arial" w:cs="Arial"/>
          <w:b/>
        </w:rPr>
        <w:t>10.6</w:t>
      </w:r>
      <w:r w:rsidR="00144E6E" w:rsidRPr="00634B2F">
        <w:rPr>
          <w:rFonts w:ascii="Arial" w:hAnsi="Arial" w:cs="Arial"/>
          <w:b/>
        </w:rPr>
        <w:tab/>
      </w:r>
      <w:r w:rsidR="00144E6E" w:rsidRPr="00634B2F">
        <w:rPr>
          <w:rFonts w:ascii="Arial" w:hAnsi="Arial" w:cs="Arial"/>
        </w:rPr>
        <w:t>Da reunião lavrar-se-á ata circunstanciada, na qual serão registradas as ocorrências relevantes e que, ao final, deverá ser assinada pela Comissão de Seleção e pelos proponentes presentes.</w:t>
      </w:r>
    </w:p>
    <w:p w14:paraId="7422BB3D" w14:textId="16E456ED" w:rsidR="00144E6E" w:rsidRPr="00D34542" w:rsidRDefault="000760E0" w:rsidP="00144E6E">
      <w:pPr>
        <w:pStyle w:val="CM67"/>
        <w:spacing w:after="0"/>
        <w:jc w:val="both"/>
        <w:rPr>
          <w:rFonts w:ascii="Arial" w:hAnsi="Arial" w:cs="Arial"/>
          <w:sz w:val="22"/>
          <w:szCs w:val="22"/>
        </w:rPr>
      </w:pPr>
      <w:r w:rsidRPr="00634B2F">
        <w:rPr>
          <w:rFonts w:ascii="Arial" w:hAnsi="Arial" w:cs="Arial"/>
          <w:b/>
          <w:sz w:val="22"/>
          <w:szCs w:val="22"/>
        </w:rPr>
        <w:t>10.7</w:t>
      </w:r>
      <w:r w:rsidR="00144E6E" w:rsidRPr="00634B2F">
        <w:rPr>
          <w:rFonts w:ascii="Arial" w:hAnsi="Arial" w:cs="Arial"/>
          <w:b/>
          <w:sz w:val="22"/>
          <w:szCs w:val="22"/>
        </w:rPr>
        <w:tab/>
      </w:r>
      <w:r w:rsidR="00144E6E" w:rsidRPr="00634B2F">
        <w:rPr>
          <w:rFonts w:ascii="Arial" w:hAnsi="Arial" w:cs="Arial"/>
          <w:sz w:val="22"/>
          <w:szCs w:val="22"/>
        </w:rPr>
        <w:t xml:space="preserve">O resultado desta Seleção Pública será disponibilizado no site: </w:t>
      </w:r>
      <w:r w:rsidR="00144E6E" w:rsidRPr="00D34542">
        <w:rPr>
          <w:rFonts w:ascii="Arial" w:hAnsi="Arial" w:cs="Arial"/>
          <w:b/>
          <w:bCs/>
          <w:sz w:val="22"/>
          <w:szCs w:val="22"/>
          <w:u w:val="single"/>
        </w:rPr>
        <w:t>www.fundacaocefetminas.org.br</w:t>
      </w:r>
      <w:r w:rsidR="00144E6E" w:rsidRPr="00D34542">
        <w:rPr>
          <w:rFonts w:ascii="Arial" w:hAnsi="Arial" w:cs="Arial"/>
          <w:sz w:val="22"/>
          <w:szCs w:val="22"/>
        </w:rPr>
        <w:t xml:space="preserve"> para conhecimento dos interessados.</w:t>
      </w:r>
    </w:p>
    <w:p w14:paraId="7594C794" w14:textId="1990C55A" w:rsidR="009E3AED" w:rsidRDefault="00722B1E" w:rsidP="009E3AED">
      <w:pPr>
        <w:pStyle w:val="Default"/>
        <w:jc w:val="both"/>
        <w:rPr>
          <w:rFonts w:ascii="Arial" w:hAnsi="Arial" w:cs="Arial"/>
          <w:color w:val="auto"/>
          <w:sz w:val="22"/>
          <w:szCs w:val="22"/>
        </w:rPr>
      </w:pPr>
      <w:r w:rsidRPr="00D34542">
        <w:rPr>
          <w:rFonts w:ascii="Arial" w:hAnsi="Arial" w:cs="Arial"/>
          <w:b/>
          <w:bCs/>
          <w:color w:val="auto"/>
          <w:sz w:val="22"/>
          <w:szCs w:val="22"/>
        </w:rPr>
        <w:t>10.8</w:t>
      </w:r>
      <w:r w:rsidRPr="00D34542">
        <w:rPr>
          <w:rFonts w:ascii="Arial" w:hAnsi="Arial" w:cs="Arial"/>
          <w:color w:val="auto"/>
          <w:sz w:val="22"/>
          <w:szCs w:val="22"/>
        </w:rPr>
        <w:t xml:space="preserve"> O valor total </w:t>
      </w:r>
      <w:r w:rsidR="00BA6F9C" w:rsidRPr="00D34542">
        <w:rPr>
          <w:rFonts w:ascii="Arial" w:hAnsi="Arial" w:cs="Arial"/>
          <w:color w:val="auto"/>
          <w:sz w:val="22"/>
          <w:szCs w:val="22"/>
        </w:rPr>
        <w:t>máximo</w:t>
      </w:r>
      <w:r w:rsidRPr="00D34542">
        <w:rPr>
          <w:rFonts w:ascii="Arial" w:hAnsi="Arial" w:cs="Arial"/>
          <w:color w:val="auto"/>
          <w:sz w:val="22"/>
          <w:szCs w:val="22"/>
        </w:rPr>
        <w:t xml:space="preserve"> estimado </w:t>
      </w:r>
      <w:r w:rsidR="00711454" w:rsidRPr="00D34542">
        <w:rPr>
          <w:rFonts w:ascii="Arial" w:hAnsi="Arial" w:cs="Arial"/>
          <w:color w:val="auto"/>
          <w:sz w:val="22"/>
          <w:szCs w:val="22"/>
        </w:rPr>
        <w:t xml:space="preserve">para </w:t>
      </w:r>
      <w:r w:rsidR="005F3C30" w:rsidRPr="00D34542">
        <w:rPr>
          <w:rFonts w:ascii="Arial" w:hAnsi="Arial" w:cs="Arial"/>
          <w:color w:val="auto"/>
          <w:sz w:val="22"/>
          <w:szCs w:val="22"/>
        </w:rPr>
        <w:t xml:space="preserve">Contratação dos serviços para atender ao </w:t>
      </w:r>
      <w:r w:rsidR="00E32889" w:rsidRPr="00D34542">
        <w:rPr>
          <w:rFonts w:ascii="Arial" w:hAnsi="Arial" w:cs="Arial"/>
          <w:color w:val="auto"/>
          <w:sz w:val="22"/>
          <w:szCs w:val="22"/>
        </w:rPr>
        <w:t>Projeto</w:t>
      </w:r>
      <w:r w:rsidR="005F3C30" w:rsidRPr="00D34542">
        <w:rPr>
          <w:rFonts w:ascii="Arial" w:hAnsi="Arial" w:cs="Arial"/>
          <w:color w:val="auto"/>
          <w:sz w:val="22"/>
          <w:szCs w:val="22"/>
        </w:rPr>
        <w:t xml:space="preserve"> EPAMIG </w:t>
      </w:r>
      <w:r w:rsidR="00B76C6E" w:rsidRPr="00D34542">
        <w:rPr>
          <w:rFonts w:ascii="Arial" w:hAnsi="Arial" w:cs="Arial"/>
          <w:color w:val="auto"/>
          <w:sz w:val="22"/>
          <w:szCs w:val="22"/>
        </w:rPr>
        <w:t xml:space="preserve">Norte de Minas </w:t>
      </w:r>
      <w:r w:rsidR="005F3C30" w:rsidRPr="00D34542">
        <w:rPr>
          <w:rFonts w:ascii="Arial" w:hAnsi="Arial" w:cs="Arial"/>
          <w:color w:val="auto"/>
          <w:sz w:val="22"/>
          <w:szCs w:val="22"/>
        </w:rPr>
        <w:t>é de 144,430,00</w:t>
      </w:r>
      <w:r w:rsidR="00B76C6E" w:rsidRPr="00D34542">
        <w:rPr>
          <w:rFonts w:ascii="Arial" w:hAnsi="Arial" w:cs="Arial"/>
          <w:color w:val="auto"/>
          <w:sz w:val="22"/>
          <w:szCs w:val="22"/>
        </w:rPr>
        <w:t xml:space="preserve"> (cento e quarenta e quatro mil, quatrocentos e trinta reais).</w:t>
      </w:r>
    </w:p>
    <w:p w14:paraId="61EFCBF5" w14:textId="77777777" w:rsidR="00B76C6E" w:rsidRPr="00634B2F" w:rsidRDefault="00B76C6E" w:rsidP="009E3AED">
      <w:pPr>
        <w:pStyle w:val="Default"/>
        <w:jc w:val="both"/>
        <w:rPr>
          <w:rFonts w:ascii="Arial" w:hAnsi="Arial" w:cs="Arial"/>
          <w:color w:val="auto"/>
          <w:sz w:val="22"/>
          <w:szCs w:val="22"/>
        </w:rPr>
      </w:pPr>
    </w:p>
    <w:p w14:paraId="1FC791B6" w14:textId="36D1B6C0" w:rsidR="00FC0573" w:rsidRPr="00634B2F" w:rsidRDefault="00FC0573" w:rsidP="009E3AED">
      <w:pPr>
        <w:pStyle w:val="Default"/>
        <w:jc w:val="both"/>
        <w:rPr>
          <w:rFonts w:ascii="Arial" w:hAnsi="Arial" w:cs="Arial"/>
          <w:color w:val="auto"/>
          <w:sz w:val="22"/>
          <w:szCs w:val="22"/>
        </w:rPr>
      </w:pPr>
      <w:bookmarkStart w:id="1" w:name="_Hlk179275675"/>
      <w:r w:rsidRPr="00634B2F">
        <w:rPr>
          <w:rFonts w:ascii="Arial" w:hAnsi="Arial" w:cs="Arial"/>
          <w:b/>
          <w:bCs/>
          <w:color w:val="auto"/>
          <w:sz w:val="22"/>
          <w:szCs w:val="22"/>
        </w:rPr>
        <w:t>10.8.1</w:t>
      </w:r>
      <w:r w:rsidRPr="00634B2F">
        <w:rPr>
          <w:rFonts w:ascii="Arial" w:hAnsi="Arial" w:cs="Arial"/>
          <w:color w:val="auto"/>
          <w:sz w:val="22"/>
          <w:szCs w:val="22"/>
        </w:rPr>
        <w:t xml:space="preserve"> Propostas acima do valor máximo serão desclassificadas.</w:t>
      </w:r>
      <w:bookmarkEnd w:id="1"/>
    </w:p>
    <w:p w14:paraId="757A2FFB" w14:textId="52006E50" w:rsidR="00E92461" w:rsidRPr="00634B2F" w:rsidRDefault="00E92461" w:rsidP="003518AE">
      <w:pPr>
        <w:pStyle w:val="Default"/>
        <w:jc w:val="both"/>
        <w:rPr>
          <w:rFonts w:ascii="Arial" w:hAnsi="Arial" w:cs="Arial"/>
          <w:b/>
          <w:color w:val="FF0000"/>
          <w:sz w:val="22"/>
          <w:szCs w:val="22"/>
        </w:rPr>
      </w:pPr>
    </w:p>
    <w:p w14:paraId="4E2E9769" w14:textId="72E62DEC" w:rsidR="00EA429E" w:rsidRPr="00634B2F" w:rsidRDefault="000760E0" w:rsidP="00340B4A">
      <w:pPr>
        <w:tabs>
          <w:tab w:val="left" w:pos="6975"/>
        </w:tabs>
        <w:autoSpaceDE w:val="0"/>
        <w:autoSpaceDN w:val="0"/>
        <w:adjustRightInd w:val="0"/>
        <w:spacing w:after="0" w:line="240" w:lineRule="auto"/>
        <w:jc w:val="both"/>
        <w:rPr>
          <w:rFonts w:ascii="Arial" w:hAnsi="Arial" w:cs="Arial"/>
          <w:b/>
          <w:bCs/>
          <w:color w:val="000000"/>
        </w:rPr>
      </w:pPr>
      <w:r w:rsidRPr="00634B2F">
        <w:rPr>
          <w:rFonts w:ascii="Arial" w:hAnsi="Arial" w:cs="Arial"/>
          <w:b/>
          <w:bCs/>
          <w:color w:val="000000"/>
        </w:rPr>
        <w:t>11</w:t>
      </w:r>
      <w:r w:rsidR="000C64C4" w:rsidRPr="00634B2F">
        <w:rPr>
          <w:rFonts w:ascii="Arial" w:hAnsi="Arial" w:cs="Arial"/>
          <w:b/>
          <w:bCs/>
          <w:color w:val="000000"/>
        </w:rPr>
        <w:t xml:space="preserve"> - </w:t>
      </w:r>
      <w:r w:rsidR="00EA429E" w:rsidRPr="00634B2F">
        <w:rPr>
          <w:rFonts w:ascii="Arial" w:hAnsi="Arial" w:cs="Arial"/>
          <w:b/>
          <w:bCs/>
          <w:color w:val="000000"/>
        </w:rPr>
        <w:t xml:space="preserve">DOS RECURSOS </w:t>
      </w:r>
      <w:r w:rsidR="00340B4A" w:rsidRPr="00634B2F">
        <w:rPr>
          <w:rFonts w:ascii="Arial" w:hAnsi="Arial" w:cs="Arial"/>
          <w:b/>
          <w:bCs/>
          <w:color w:val="000000"/>
        </w:rPr>
        <w:tab/>
      </w:r>
    </w:p>
    <w:p w14:paraId="6C738164" w14:textId="77777777" w:rsidR="000C64C4" w:rsidRPr="00634B2F" w:rsidRDefault="000C64C4" w:rsidP="000C64C4">
      <w:pPr>
        <w:pStyle w:val="PargrafodaLista"/>
        <w:autoSpaceDE w:val="0"/>
        <w:autoSpaceDN w:val="0"/>
        <w:adjustRightInd w:val="0"/>
        <w:spacing w:after="0" w:line="240" w:lineRule="auto"/>
        <w:ind w:left="612"/>
        <w:jc w:val="both"/>
        <w:rPr>
          <w:rFonts w:ascii="Arial" w:hAnsi="Arial" w:cs="Arial"/>
          <w:b/>
        </w:rPr>
      </w:pPr>
    </w:p>
    <w:p w14:paraId="2637C8E6" w14:textId="77777777" w:rsidR="006D3260" w:rsidRPr="00634B2F" w:rsidRDefault="000760E0" w:rsidP="005A22F0">
      <w:pPr>
        <w:autoSpaceDE w:val="0"/>
        <w:autoSpaceDN w:val="0"/>
        <w:adjustRightInd w:val="0"/>
        <w:spacing w:after="0" w:line="240" w:lineRule="auto"/>
        <w:jc w:val="both"/>
        <w:rPr>
          <w:rFonts w:ascii="Arial" w:hAnsi="Arial" w:cs="Arial"/>
        </w:rPr>
      </w:pPr>
      <w:proofErr w:type="gramStart"/>
      <w:r w:rsidRPr="00634B2F">
        <w:rPr>
          <w:rFonts w:ascii="Arial" w:hAnsi="Arial" w:cs="Arial"/>
          <w:b/>
          <w:bCs/>
          <w:color w:val="000000"/>
        </w:rPr>
        <w:t>11</w:t>
      </w:r>
      <w:r w:rsidR="00544C69" w:rsidRPr="00634B2F">
        <w:rPr>
          <w:rFonts w:ascii="Arial" w:hAnsi="Arial" w:cs="Arial"/>
          <w:b/>
          <w:bCs/>
          <w:color w:val="000000"/>
        </w:rPr>
        <w:t>.1</w:t>
      </w:r>
      <w:r w:rsidR="00544C69" w:rsidRPr="00634B2F">
        <w:rPr>
          <w:rFonts w:ascii="Arial" w:hAnsi="Arial" w:cs="Arial"/>
          <w:bCs/>
          <w:color w:val="000000"/>
        </w:rPr>
        <w:tab/>
      </w:r>
      <w:r w:rsidR="004A5188" w:rsidRPr="00634B2F">
        <w:rPr>
          <w:rFonts w:ascii="Arial" w:hAnsi="Arial" w:cs="Arial"/>
          <w:bCs/>
          <w:color w:val="000000"/>
        </w:rPr>
        <w:t>Conforme</w:t>
      </w:r>
      <w:proofErr w:type="gramEnd"/>
      <w:r w:rsidR="004A5188" w:rsidRPr="00634B2F">
        <w:rPr>
          <w:rFonts w:ascii="Arial" w:hAnsi="Arial" w:cs="Arial"/>
          <w:bCs/>
          <w:color w:val="000000"/>
        </w:rPr>
        <w:t xml:space="preserve"> dispõe o Decreto Federal nº 8.241</w:t>
      </w:r>
      <w:r w:rsidR="002C0C52" w:rsidRPr="00634B2F">
        <w:rPr>
          <w:rFonts w:ascii="Arial" w:hAnsi="Arial" w:cs="Arial"/>
          <w:bCs/>
          <w:color w:val="000000"/>
        </w:rPr>
        <w:t xml:space="preserve">, de 2014, a fase recursal será única, após o julgamento das propostas. </w:t>
      </w:r>
      <w:r w:rsidR="000C64C4" w:rsidRPr="00634B2F">
        <w:rPr>
          <w:rFonts w:ascii="Arial" w:hAnsi="Arial" w:cs="Arial"/>
        </w:rPr>
        <w:t>Os participantes que desejarem recorrer em face dos atos do julgamento das propostas ou da habilitação manifestarão imediatamente, ao término da sessão, a sua intenção de recorrer, sob pena de preclusão.</w:t>
      </w:r>
    </w:p>
    <w:p w14:paraId="4522E4DD" w14:textId="77777777" w:rsidR="000C64C4" w:rsidRPr="00634B2F" w:rsidRDefault="000760E0" w:rsidP="005A22F0">
      <w:pPr>
        <w:pStyle w:val="CM67"/>
        <w:spacing w:after="0"/>
        <w:jc w:val="both"/>
        <w:rPr>
          <w:rFonts w:ascii="Arial" w:hAnsi="Arial" w:cs="Arial"/>
          <w:sz w:val="22"/>
          <w:szCs w:val="22"/>
        </w:rPr>
      </w:pPr>
      <w:proofErr w:type="gramStart"/>
      <w:r w:rsidRPr="00634B2F">
        <w:rPr>
          <w:rFonts w:ascii="Arial" w:hAnsi="Arial" w:cs="Arial"/>
          <w:b/>
          <w:color w:val="000000"/>
          <w:sz w:val="22"/>
          <w:szCs w:val="22"/>
        </w:rPr>
        <w:t>11</w:t>
      </w:r>
      <w:r w:rsidR="005A22F0" w:rsidRPr="00634B2F">
        <w:rPr>
          <w:rFonts w:ascii="Arial" w:hAnsi="Arial" w:cs="Arial"/>
          <w:b/>
          <w:color w:val="000000"/>
          <w:sz w:val="22"/>
          <w:szCs w:val="22"/>
        </w:rPr>
        <w:t>.2</w:t>
      </w:r>
      <w:r w:rsidR="005A22F0" w:rsidRPr="00634B2F">
        <w:rPr>
          <w:rFonts w:ascii="Arial" w:hAnsi="Arial" w:cs="Arial"/>
          <w:b/>
          <w:color w:val="000000"/>
          <w:sz w:val="22"/>
          <w:szCs w:val="22"/>
        </w:rPr>
        <w:tab/>
      </w:r>
      <w:r w:rsidR="000C64C4" w:rsidRPr="00634B2F">
        <w:rPr>
          <w:rFonts w:ascii="Arial" w:hAnsi="Arial" w:cs="Arial"/>
          <w:sz w:val="22"/>
          <w:szCs w:val="22"/>
        </w:rPr>
        <w:t>Será</w:t>
      </w:r>
      <w:proofErr w:type="gramEnd"/>
      <w:r w:rsidR="000C64C4" w:rsidRPr="00634B2F">
        <w:rPr>
          <w:rFonts w:ascii="Arial" w:hAnsi="Arial" w:cs="Arial"/>
          <w:sz w:val="22"/>
          <w:szCs w:val="22"/>
        </w:rPr>
        <w:t xml:space="preserve"> concedido à empresa que manifestar intenção de interpor recurso o prazo de 03(três) dias úteis para apr</w:t>
      </w:r>
      <w:r w:rsidR="005A22F0" w:rsidRPr="00634B2F">
        <w:rPr>
          <w:rFonts w:ascii="Arial" w:hAnsi="Arial" w:cs="Arial"/>
          <w:sz w:val="22"/>
          <w:szCs w:val="22"/>
        </w:rPr>
        <w:t>esentação das razões</w:t>
      </w:r>
      <w:r w:rsidR="000C64C4" w:rsidRPr="00634B2F">
        <w:rPr>
          <w:rFonts w:ascii="Arial" w:hAnsi="Arial" w:cs="Arial"/>
          <w:sz w:val="22"/>
          <w:szCs w:val="22"/>
        </w:rPr>
        <w:t>. O recurso deverá ser protocolado</w:t>
      </w:r>
      <w:r w:rsidR="005A22F0" w:rsidRPr="00634B2F">
        <w:rPr>
          <w:rFonts w:ascii="Arial" w:hAnsi="Arial" w:cs="Arial"/>
          <w:sz w:val="22"/>
          <w:szCs w:val="22"/>
        </w:rPr>
        <w:t xml:space="preserve"> na sede da Fundação CEFETMINAS</w:t>
      </w:r>
      <w:r w:rsidR="000C64C4" w:rsidRPr="00634B2F">
        <w:rPr>
          <w:rFonts w:ascii="Arial" w:hAnsi="Arial" w:cs="Arial"/>
          <w:sz w:val="22"/>
          <w:szCs w:val="22"/>
        </w:rPr>
        <w:t>.</w:t>
      </w:r>
    </w:p>
    <w:p w14:paraId="66B2CCCC" w14:textId="5C30B20D" w:rsidR="000C64C4" w:rsidRPr="00634B2F" w:rsidRDefault="000760E0" w:rsidP="005A22F0">
      <w:pPr>
        <w:autoSpaceDE w:val="0"/>
        <w:autoSpaceDN w:val="0"/>
        <w:adjustRightInd w:val="0"/>
        <w:spacing w:after="0" w:line="240" w:lineRule="auto"/>
        <w:jc w:val="both"/>
        <w:rPr>
          <w:rFonts w:ascii="Arial" w:hAnsi="Arial" w:cs="Arial"/>
        </w:rPr>
      </w:pPr>
      <w:r w:rsidRPr="00634B2F">
        <w:rPr>
          <w:rFonts w:ascii="Arial" w:hAnsi="Arial" w:cs="Arial"/>
          <w:b/>
          <w:bCs/>
        </w:rPr>
        <w:t>11</w:t>
      </w:r>
      <w:r w:rsidR="000C64C4" w:rsidRPr="00634B2F">
        <w:rPr>
          <w:rFonts w:ascii="Arial" w:hAnsi="Arial" w:cs="Arial"/>
          <w:b/>
          <w:bCs/>
        </w:rPr>
        <w:t xml:space="preserve">.3 </w:t>
      </w:r>
      <w:proofErr w:type="gramStart"/>
      <w:r w:rsidR="005A22F0" w:rsidRPr="00634B2F">
        <w:rPr>
          <w:rFonts w:ascii="Arial" w:hAnsi="Arial" w:cs="Arial"/>
          <w:b/>
          <w:bCs/>
        </w:rPr>
        <w:tab/>
      </w:r>
      <w:r w:rsidR="007B6F04" w:rsidRPr="00634B2F">
        <w:rPr>
          <w:rFonts w:ascii="Arial" w:hAnsi="Arial" w:cs="Arial"/>
        </w:rPr>
        <w:t>As</w:t>
      </w:r>
      <w:proofErr w:type="gramEnd"/>
      <w:r w:rsidR="007B6F04" w:rsidRPr="00634B2F">
        <w:rPr>
          <w:rFonts w:ascii="Arial" w:hAnsi="Arial" w:cs="Arial"/>
        </w:rPr>
        <w:t xml:space="preserve"> demais e</w:t>
      </w:r>
      <w:r w:rsidR="000C64C4" w:rsidRPr="00634B2F">
        <w:rPr>
          <w:rFonts w:ascii="Arial" w:hAnsi="Arial" w:cs="Arial"/>
        </w:rPr>
        <w:t>mpresas ficam, desde logo, intimadas a apresentar contrarrazões no</w:t>
      </w:r>
      <w:r w:rsidR="003304C3" w:rsidRPr="00634B2F">
        <w:rPr>
          <w:rFonts w:ascii="Arial" w:hAnsi="Arial" w:cs="Arial"/>
        </w:rPr>
        <w:t xml:space="preserve"> </w:t>
      </w:r>
      <w:r w:rsidR="000C64C4" w:rsidRPr="00634B2F">
        <w:rPr>
          <w:rFonts w:ascii="Arial" w:hAnsi="Arial" w:cs="Arial"/>
        </w:rPr>
        <w:t>mesmo prazo, a contar do término do prazo do recorrente, sendo-lhe assegurada vista</w:t>
      </w:r>
      <w:r w:rsidR="003304C3" w:rsidRPr="00634B2F">
        <w:rPr>
          <w:rFonts w:ascii="Arial" w:hAnsi="Arial" w:cs="Arial"/>
        </w:rPr>
        <w:t xml:space="preserve"> </w:t>
      </w:r>
      <w:r w:rsidR="000C64C4" w:rsidRPr="00634B2F">
        <w:rPr>
          <w:rFonts w:ascii="Arial" w:hAnsi="Arial" w:cs="Arial"/>
        </w:rPr>
        <w:t>imediata dos autos.</w:t>
      </w:r>
    </w:p>
    <w:p w14:paraId="74679821" w14:textId="532B96B4" w:rsidR="000C64C4" w:rsidRPr="00634B2F" w:rsidRDefault="000760E0" w:rsidP="005A22F0">
      <w:pPr>
        <w:autoSpaceDE w:val="0"/>
        <w:autoSpaceDN w:val="0"/>
        <w:adjustRightInd w:val="0"/>
        <w:spacing w:after="0" w:line="240" w:lineRule="auto"/>
        <w:jc w:val="both"/>
        <w:rPr>
          <w:rFonts w:ascii="Arial" w:hAnsi="Arial" w:cs="Arial"/>
        </w:rPr>
      </w:pPr>
      <w:r w:rsidRPr="00634B2F">
        <w:rPr>
          <w:rFonts w:ascii="Arial" w:hAnsi="Arial" w:cs="Arial"/>
          <w:b/>
          <w:bCs/>
        </w:rPr>
        <w:t>11</w:t>
      </w:r>
      <w:r w:rsidR="000C64C4" w:rsidRPr="00634B2F">
        <w:rPr>
          <w:rFonts w:ascii="Arial" w:hAnsi="Arial" w:cs="Arial"/>
          <w:b/>
          <w:bCs/>
        </w:rPr>
        <w:t>.4</w:t>
      </w:r>
      <w:r w:rsidR="005A22F0" w:rsidRPr="00634B2F">
        <w:rPr>
          <w:rFonts w:ascii="Arial" w:hAnsi="Arial" w:cs="Arial"/>
          <w:b/>
          <w:bCs/>
        </w:rPr>
        <w:tab/>
      </w:r>
      <w:r w:rsidR="000C64C4" w:rsidRPr="00634B2F">
        <w:rPr>
          <w:rFonts w:ascii="Arial" w:hAnsi="Arial" w:cs="Arial"/>
        </w:rPr>
        <w:t>A fal</w:t>
      </w:r>
      <w:r w:rsidR="007B6F04" w:rsidRPr="00634B2F">
        <w:rPr>
          <w:rFonts w:ascii="Arial" w:hAnsi="Arial" w:cs="Arial"/>
        </w:rPr>
        <w:t>ta de manifestação imediata da e</w:t>
      </w:r>
      <w:r w:rsidR="000C64C4" w:rsidRPr="00634B2F">
        <w:rPr>
          <w:rFonts w:ascii="Arial" w:hAnsi="Arial" w:cs="Arial"/>
        </w:rPr>
        <w:t>mpresa quanto à intenção de recorrer importará</w:t>
      </w:r>
      <w:r w:rsidR="003304C3" w:rsidRPr="00634B2F">
        <w:rPr>
          <w:rFonts w:ascii="Arial" w:hAnsi="Arial" w:cs="Arial"/>
        </w:rPr>
        <w:t xml:space="preserve"> </w:t>
      </w:r>
      <w:r w:rsidR="000C64C4" w:rsidRPr="00634B2F">
        <w:rPr>
          <w:rFonts w:ascii="Arial" w:hAnsi="Arial" w:cs="Arial"/>
        </w:rPr>
        <w:t>na perda do direito de recurso.</w:t>
      </w:r>
    </w:p>
    <w:p w14:paraId="45442B04" w14:textId="77777777" w:rsidR="00D268C0" w:rsidRPr="00634B2F" w:rsidRDefault="000760E0" w:rsidP="00D268C0">
      <w:pPr>
        <w:autoSpaceDE w:val="0"/>
        <w:autoSpaceDN w:val="0"/>
        <w:adjustRightInd w:val="0"/>
        <w:spacing w:after="0" w:line="240" w:lineRule="auto"/>
        <w:jc w:val="both"/>
        <w:rPr>
          <w:rFonts w:ascii="Arial" w:hAnsi="Arial" w:cs="Arial"/>
          <w:b/>
        </w:rPr>
      </w:pPr>
      <w:r w:rsidRPr="00634B2F">
        <w:rPr>
          <w:rFonts w:ascii="Arial" w:hAnsi="Arial" w:cs="Arial"/>
          <w:b/>
        </w:rPr>
        <w:t>11</w:t>
      </w:r>
      <w:r w:rsidR="005A22F0" w:rsidRPr="00634B2F">
        <w:rPr>
          <w:rFonts w:ascii="Arial" w:hAnsi="Arial" w:cs="Arial"/>
          <w:b/>
        </w:rPr>
        <w:t>.5</w:t>
      </w:r>
      <w:r w:rsidR="005A22F0" w:rsidRPr="00634B2F">
        <w:rPr>
          <w:rFonts w:ascii="Arial" w:hAnsi="Arial" w:cs="Arial"/>
          <w:b/>
        </w:rPr>
        <w:tab/>
      </w:r>
      <w:r w:rsidR="00783419" w:rsidRPr="00634B2F">
        <w:rPr>
          <w:rFonts w:ascii="Arial" w:hAnsi="Arial" w:cs="Arial"/>
          <w:color w:val="000000"/>
        </w:rPr>
        <w:t xml:space="preserve">O recurso será dirigido à autoridade que proferiu a decisão, a qual, se não a reconsiderar no prazo de </w:t>
      </w:r>
      <w:r w:rsidR="00D268C0" w:rsidRPr="00634B2F">
        <w:rPr>
          <w:rFonts w:ascii="Arial" w:hAnsi="Arial" w:cs="Arial"/>
          <w:color w:val="000000"/>
        </w:rPr>
        <w:t>03 (</w:t>
      </w:r>
      <w:r w:rsidR="00783419" w:rsidRPr="00634B2F">
        <w:rPr>
          <w:rFonts w:ascii="Arial" w:hAnsi="Arial" w:cs="Arial"/>
          <w:color w:val="000000"/>
        </w:rPr>
        <w:t>três</w:t>
      </w:r>
      <w:r w:rsidR="00D268C0" w:rsidRPr="00634B2F">
        <w:rPr>
          <w:rFonts w:ascii="Arial" w:hAnsi="Arial" w:cs="Arial"/>
          <w:color w:val="000000"/>
        </w:rPr>
        <w:t>)</w:t>
      </w:r>
      <w:r w:rsidR="00783419" w:rsidRPr="00634B2F">
        <w:rPr>
          <w:rFonts w:ascii="Arial" w:hAnsi="Arial" w:cs="Arial"/>
          <w:color w:val="000000"/>
        </w:rPr>
        <w:t xml:space="preserve"> dias úteis, o encaminhará à autori</w:t>
      </w:r>
      <w:r w:rsidR="00D268C0" w:rsidRPr="00634B2F">
        <w:rPr>
          <w:rFonts w:ascii="Arial" w:hAnsi="Arial" w:cs="Arial"/>
          <w:color w:val="000000"/>
        </w:rPr>
        <w:t>dade máxima da Fundação CEFETMINAS</w:t>
      </w:r>
      <w:r w:rsidR="00783419" w:rsidRPr="00634B2F">
        <w:rPr>
          <w:rFonts w:ascii="Arial" w:hAnsi="Arial" w:cs="Arial"/>
          <w:color w:val="000000"/>
        </w:rPr>
        <w:t xml:space="preserve">, que terá competência para a decisão final, em até </w:t>
      </w:r>
      <w:r w:rsidR="00D268C0" w:rsidRPr="00634B2F">
        <w:rPr>
          <w:rFonts w:ascii="Arial" w:hAnsi="Arial" w:cs="Arial"/>
          <w:color w:val="000000"/>
        </w:rPr>
        <w:t>05 (</w:t>
      </w:r>
      <w:r w:rsidR="00783419" w:rsidRPr="00634B2F">
        <w:rPr>
          <w:rFonts w:ascii="Arial" w:hAnsi="Arial" w:cs="Arial"/>
          <w:color w:val="000000"/>
        </w:rPr>
        <w:t>cinco</w:t>
      </w:r>
      <w:r w:rsidR="00D268C0" w:rsidRPr="00634B2F">
        <w:rPr>
          <w:rFonts w:ascii="Arial" w:hAnsi="Arial" w:cs="Arial"/>
          <w:color w:val="000000"/>
        </w:rPr>
        <w:t>)</w:t>
      </w:r>
      <w:r w:rsidR="00783419" w:rsidRPr="00634B2F">
        <w:rPr>
          <w:rFonts w:ascii="Arial" w:hAnsi="Arial" w:cs="Arial"/>
          <w:color w:val="000000"/>
        </w:rPr>
        <w:t xml:space="preserve"> dias úteis.</w:t>
      </w:r>
    </w:p>
    <w:p w14:paraId="63330A33" w14:textId="77777777" w:rsidR="00783419" w:rsidRPr="00634B2F" w:rsidRDefault="000760E0" w:rsidP="00D268C0">
      <w:pPr>
        <w:autoSpaceDE w:val="0"/>
        <w:autoSpaceDN w:val="0"/>
        <w:adjustRightInd w:val="0"/>
        <w:spacing w:after="0" w:line="240" w:lineRule="auto"/>
        <w:jc w:val="both"/>
        <w:rPr>
          <w:rFonts w:ascii="Arial" w:hAnsi="Arial" w:cs="Arial"/>
          <w:b/>
        </w:rPr>
      </w:pPr>
      <w:r w:rsidRPr="00634B2F">
        <w:rPr>
          <w:rFonts w:ascii="Arial" w:hAnsi="Arial" w:cs="Arial"/>
          <w:b/>
        </w:rPr>
        <w:t>11</w:t>
      </w:r>
      <w:r w:rsidR="00D268C0" w:rsidRPr="00634B2F">
        <w:rPr>
          <w:rFonts w:ascii="Arial" w:hAnsi="Arial" w:cs="Arial"/>
          <w:b/>
        </w:rPr>
        <w:t>.6</w:t>
      </w:r>
      <w:r w:rsidR="00D268C0" w:rsidRPr="00634B2F">
        <w:rPr>
          <w:rFonts w:ascii="Arial" w:hAnsi="Arial" w:cs="Arial"/>
          <w:b/>
        </w:rPr>
        <w:tab/>
      </w:r>
      <w:r w:rsidR="00783419" w:rsidRPr="00634B2F">
        <w:rPr>
          <w:rFonts w:ascii="Arial" w:hAnsi="Arial" w:cs="Arial"/>
          <w:color w:val="000000"/>
        </w:rPr>
        <w:t xml:space="preserve">O acolhimento de recurso implicará invalidação apenas dos atos insuscetíveis de aproveitamento. </w:t>
      </w:r>
    </w:p>
    <w:p w14:paraId="04AF9C93" w14:textId="77777777" w:rsidR="000C64C4" w:rsidRPr="00634B2F" w:rsidRDefault="000C64C4" w:rsidP="000C64C4">
      <w:pPr>
        <w:pStyle w:val="Default"/>
        <w:rPr>
          <w:rFonts w:ascii="Arial" w:hAnsi="Arial" w:cs="Arial"/>
          <w:sz w:val="22"/>
          <w:szCs w:val="22"/>
        </w:rPr>
      </w:pPr>
    </w:p>
    <w:p w14:paraId="6016592A" w14:textId="77777777" w:rsidR="00EA429E" w:rsidRPr="00634B2F" w:rsidRDefault="00CD1620" w:rsidP="006D3260">
      <w:pPr>
        <w:pStyle w:val="CM67"/>
        <w:spacing w:after="0"/>
        <w:jc w:val="both"/>
        <w:rPr>
          <w:rFonts w:ascii="Arial" w:hAnsi="Arial" w:cs="Arial"/>
          <w:color w:val="000000"/>
          <w:sz w:val="22"/>
          <w:szCs w:val="22"/>
        </w:rPr>
      </w:pPr>
      <w:r w:rsidRPr="00634B2F">
        <w:rPr>
          <w:rFonts w:ascii="Arial" w:hAnsi="Arial" w:cs="Arial"/>
          <w:b/>
          <w:bCs/>
          <w:color w:val="000000"/>
          <w:sz w:val="22"/>
          <w:szCs w:val="22"/>
        </w:rPr>
        <w:t>12</w:t>
      </w:r>
      <w:r w:rsidR="00EA429E" w:rsidRPr="00634B2F">
        <w:rPr>
          <w:rFonts w:ascii="Arial" w:hAnsi="Arial" w:cs="Arial"/>
          <w:b/>
          <w:bCs/>
          <w:color w:val="000000"/>
          <w:sz w:val="22"/>
          <w:szCs w:val="22"/>
        </w:rPr>
        <w:t xml:space="preserve"> - DA HOMOLOGAÇÃO </w:t>
      </w:r>
    </w:p>
    <w:p w14:paraId="54678F13" w14:textId="77777777" w:rsidR="00D268C0" w:rsidRPr="00634B2F" w:rsidRDefault="00D268C0" w:rsidP="006D3260">
      <w:pPr>
        <w:pStyle w:val="CM71"/>
        <w:spacing w:after="0"/>
        <w:jc w:val="both"/>
        <w:rPr>
          <w:rFonts w:ascii="Arial" w:hAnsi="Arial" w:cs="Arial"/>
          <w:bCs/>
          <w:color w:val="000000"/>
          <w:sz w:val="22"/>
          <w:szCs w:val="22"/>
        </w:rPr>
      </w:pPr>
    </w:p>
    <w:p w14:paraId="23E8BE8B" w14:textId="5BA35CEA" w:rsidR="00EA429E" w:rsidRPr="00634B2F" w:rsidRDefault="00CD1620" w:rsidP="006D3260">
      <w:pPr>
        <w:pStyle w:val="CM71"/>
        <w:spacing w:after="0"/>
        <w:jc w:val="both"/>
        <w:rPr>
          <w:rFonts w:ascii="Arial" w:hAnsi="Arial" w:cs="Arial"/>
          <w:sz w:val="22"/>
          <w:szCs w:val="22"/>
        </w:rPr>
      </w:pPr>
      <w:proofErr w:type="gramStart"/>
      <w:r w:rsidRPr="00634B2F">
        <w:rPr>
          <w:rFonts w:ascii="Arial" w:hAnsi="Arial" w:cs="Arial"/>
          <w:b/>
          <w:bCs/>
          <w:color w:val="000000"/>
          <w:sz w:val="22"/>
          <w:szCs w:val="22"/>
        </w:rPr>
        <w:t>12</w:t>
      </w:r>
      <w:r w:rsidR="006D3260" w:rsidRPr="00634B2F">
        <w:rPr>
          <w:rFonts w:ascii="Arial" w:hAnsi="Arial" w:cs="Arial"/>
          <w:b/>
          <w:bCs/>
          <w:color w:val="000000"/>
          <w:sz w:val="22"/>
          <w:szCs w:val="22"/>
        </w:rPr>
        <w:t>.1</w:t>
      </w:r>
      <w:r w:rsidR="00D76BCB" w:rsidRPr="00634B2F">
        <w:rPr>
          <w:rFonts w:ascii="Arial" w:hAnsi="Arial" w:cs="Arial"/>
          <w:b/>
          <w:bCs/>
          <w:color w:val="000000"/>
          <w:sz w:val="22"/>
          <w:szCs w:val="22"/>
        </w:rPr>
        <w:t xml:space="preserve"> </w:t>
      </w:r>
      <w:r w:rsidR="00EA429E" w:rsidRPr="00634B2F">
        <w:rPr>
          <w:rFonts w:ascii="Arial" w:hAnsi="Arial" w:cs="Arial"/>
          <w:color w:val="000000"/>
          <w:sz w:val="22"/>
          <w:szCs w:val="22"/>
        </w:rPr>
        <w:t>Transcorrido</w:t>
      </w:r>
      <w:proofErr w:type="gramEnd"/>
      <w:r w:rsidR="00EA429E" w:rsidRPr="00634B2F">
        <w:rPr>
          <w:rFonts w:ascii="Arial" w:hAnsi="Arial" w:cs="Arial"/>
          <w:color w:val="000000"/>
          <w:sz w:val="22"/>
          <w:szCs w:val="22"/>
        </w:rPr>
        <w:t xml:space="preserve"> o prazo recursal e decididos os recursos eventualmente interpostos, o processo</w:t>
      </w:r>
      <w:r w:rsidR="00D268C0" w:rsidRPr="00634B2F">
        <w:rPr>
          <w:rFonts w:ascii="Arial" w:hAnsi="Arial" w:cs="Arial"/>
          <w:color w:val="000000"/>
          <w:sz w:val="22"/>
          <w:szCs w:val="22"/>
        </w:rPr>
        <w:t xml:space="preserve"> da S</w:t>
      </w:r>
      <w:r w:rsidRPr="00634B2F">
        <w:rPr>
          <w:rFonts w:ascii="Arial" w:hAnsi="Arial" w:cs="Arial"/>
          <w:color w:val="000000"/>
          <w:sz w:val="22"/>
          <w:szCs w:val="22"/>
        </w:rPr>
        <w:t>eleção P</w:t>
      </w:r>
      <w:r w:rsidR="007B6F04" w:rsidRPr="00634B2F">
        <w:rPr>
          <w:rFonts w:ascii="Arial" w:hAnsi="Arial" w:cs="Arial"/>
          <w:color w:val="000000"/>
          <w:sz w:val="22"/>
          <w:szCs w:val="22"/>
        </w:rPr>
        <w:t>ública</w:t>
      </w:r>
      <w:r w:rsidR="003304C3" w:rsidRPr="00634B2F">
        <w:rPr>
          <w:rFonts w:ascii="Arial" w:hAnsi="Arial" w:cs="Arial"/>
          <w:color w:val="000000"/>
          <w:sz w:val="22"/>
          <w:szCs w:val="22"/>
        </w:rPr>
        <w:t xml:space="preserve"> </w:t>
      </w:r>
      <w:r w:rsidR="006D3260" w:rsidRPr="00634B2F">
        <w:rPr>
          <w:rFonts w:ascii="Arial" w:hAnsi="Arial" w:cs="Arial"/>
          <w:color w:val="000000"/>
          <w:sz w:val="22"/>
          <w:szCs w:val="22"/>
        </w:rPr>
        <w:t>será submetido à apreciação da A</w:t>
      </w:r>
      <w:r w:rsidR="00EA429E" w:rsidRPr="00634B2F">
        <w:rPr>
          <w:rFonts w:ascii="Arial" w:hAnsi="Arial" w:cs="Arial"/>
          <w:color w:val="000000"/>
          <w:sz w:val="22"/>
          <w:szCs w:val="22"/>
        </w:rPr>
        <w:t>utoridade Superior</w:t>
      </w:r>
      <w:r w:rsidR="00EA429E" w:rsidRPr="00634B2F">
        <w:rPr>
          <w:rFonts w:ascii="Arial" w:hAnsi="Arial" w:cs="Arial"/>
          <w:b/>
          <w:bCs/>
          <w:color w:val="000000"/>
          <w:sz w:val="22"/>
          <w:szCs w:val="22"/>
        </w:rPr>
        <w:t>,</w:t>
      </w:r>
      <w:r w:rsidR="00EA429E" w:rsidRPr="00634B2F">
        <w:rPr>
          <w:rFonts w:ascii="Arial" w:hAnsi="Arial" w:cs="Arial"/>
          <w:color w:val="000000"/>
          <w:sz w:val="22"/>
          <w:szCs w:val="22"/>
        </w:rPr>
        <w:t xml:space="preserve"> para h</w:t>
      </w:r>
      <w:r w:rsidR="009C2E4B" w:rsidRPr="00634B2F">
        <w:rPr>
          <w:rFonts w:ascii="Arial" w:hAnsi="Arial" w:cs="Arial"/>
          <w:color w:val="000000"/>
          <w:sz w:val="22"/>
          <w:szCs w:val="22"/>
        </w:rPr>
        <w:t>omologação do objeto à empresa</w:t>
      </w:r>
      <w:r w:rsidR="00EA429E" w:rsidRPr="00634B2F">
        <w:rPr>
          <w:rFonts w:ascii="Arial" w:hAnsi="Arial" w:cs="Arial"/>
          <w:color w:val="000000"/>
          <w:sz w:val="22"/>
          <w:szCs w:val="22"/>
        </w:rPr>
        <w:t xml:space="preserve"> vencedora, convocando-se após, a empresa respectiva para firmar as obrigações </w:t>
      </w:r>
      <w:r w:rsidR="00EA429E" w:rsidRPr="00634B2F">
        <w:rPr>
          <w:rFonts w:ascii="Arial" w:hAnsi="Arial" w:cs="Arial"/>
          <w:b/>
          <w:bCs/>
          <w:sz w:val="22"/>
          <w:szCs w:val="22"/>
        </w:rPr>
        <w:t>assumidas mediant</w:t>
      </w:r>
      <w:r w:rsidR="006D3260" w:rsidRPr="00634B2F">
        <w:rPr>
          <w:rFonts w:ascii="Arial" w:hAnsi="Arial" w:cs="Arial"/>
          <w:b/>
          <w:bCs/>
          <w:sz w:val="22"/>
          <w:szCs w:val="22"/>
        </w:rPr>
        <w:t xml:space="preserve">e </w:t>
      </w:r>
      <w:r w:rsidR="00333CDF" w:rsidRPr="00634B2F">
        <w:rPr>
          <w:rFonts w:ascii="Arial" w:hAnsi="Arial" w:cs="Arial"/>
          <w:b/>
          <w:bCs/>
          <w:sz w:val="22"/>
          <w:szCs w:val="22"/>
        </w:rPr>
        <w:t>Autorização de Fornecimento/Ordem de Serviço</w:t>
      </w:r>
      <w:r w:rsidR="00EA429E" w:rsidRPr="00634B2F">
        <w:rPr>
          <w:rFonts w:ascii="Arial" w:hAnsi="Arial" w:cs="Arial"/>
          <w:sz w:val="22"/>
          <w:szCs w:val="22"/>
        </w:rPr>
        <w:t>.</w:t>
      </w:r>
    </w:p>
    <w:p w14:paraId="3DA8DEDD" w14:textId="77777777" w:rsidR="00DB427B" w:rsidRPr="00634B2F" w:rsidRDefault="00DB427B" w:rsidP="00A121BF">
      <w:pPr>
        <w:pStyle w:val="Default"/>
        <w:jc w:val="both"/>
        <w:rPr>
          <w:rFonts w:ascii="Arial" w:hAnsi="Arial" w:cs="Arial"/>
          <w:sz w:val="22"/>
          <w:szCs w:val="22"/>
        </w:rPr>
      </w:pPr>
    </w:p>
    <w:p w14:paraId="13A26A93" w14:textId="4B428B22" w:rsidR="0086265F" w:rsidRPr="00634B2F" w:rsidRDefault="00E9605C" w:rsidP="0086265F">
      <w:pPr>
        <w:pStyle w:val="Corpodetexto"/>
        <w:spacing w:after="0"/>
        <w:jc w:val="both"/>
        <w:rPr>
          <w:rFonts w:ascii="Arial" w:hAnsi="Arial" w:cs="Arial"/>
          <w:b/>
          <w:sz w:val="22"/>
          <w:szCs w:val="22"/>
        </w:rPr>
      </w:pPr>
      <w:r w:rsidRPr="00634B2F">
        <w:rPr>
          <w:rFonts w:ascii="Arial" w:hAnsi="Arial" w:cs="Arial"/>
          <w:b/>
          <w:sz w:val="22"/>
          <w:szCs w:val="22"/>
        </w:rPr>
        <w:t>13</w:t>
      </w:r>
      <w:r w:rsidR="0086265F" w:rsidRPr="00634B2F">
        <w:rPr>
          <w:rFonts w:ascii="Arial" w:hAnsi="Arial" w:cs="Arial"/>
          <w:b/>
          <w:sz w:val="22"/>
          <w:szCs w:val="22"/>
        </w:rPr>
        <w:t xml:space="preserve"> – </w:t>
      </w:r>
      <w:r w:rsidR="008B0BEF" w:rsidRPr="00634B2F">
        <w:rPr>
          <w:rFonts w:ascii="Arial" w:hAnsi="Arial" w:cs="Arial"/>
          <w:b/>
          <w:sz w:val="22"/>
          <w:szCs w:val="22"/>
        </w:rPr>
        <w:t>DO PAGAMENTO</w:t>
      </w:r>
    </w:p>
    <w:p w14:paraId="58DF4C03" w14:textId="77777777" w:rsidR="00536079" w:rsidRPr="00634B2F" w:rsidRDefault="00536079" w:rsidP="00536079">
      <w:pPr>
        <w:widowControl w:val="0"/>
        <w:spacing w:after="0" w:line="240" w:lineRule="auto"/>
        <w:jc w:val="both"/>
        <w:rPr>
          <w:rFonts w:ascii="Arial" w:hAnsi="Arial" w:cs="Arial"/>
          <w:snapToGrid w:val="0"/>
        </w:rPr>
      </w:pPr>
    </w:p>
    <w:p w14:paraId="0973FB4A" w14:textId="6CC3136F" w:rsidR="007328F4" w:rsidRPr="00634B2F" w:rsidRDefault="00E9605C" w:rsidP="007328F4">
      <w:pPr>
        <w:tabs>
          <w:tab w:val="left" w:pos="-720"/>
        </w:tabs>
        <w:spacing w:after="0"/>
        <w:jc w:val="both"/>
        <w:rPr>
          <w:rFonts w:ascii="Arial" w:hAnsi="Arial" w:cs="Arial"/>
        </w:rPr>
      </w:pPr>
      <w:r w:rsidRPr="00634B2F">
        <w:rPr>
          <w:rFonts w:ascii="Arial" w:hAnsi="Arial" w:cs="Arial"/>
          <w:b/>
          <w:snapToGrid w:val="0"/>
        </w:rPr>
        <w:t>13</w:t>
      </w:r>
      <w:r w:rsidR="00624107" w:rsidRPr="00634B2F">
        <w:rPr>
          <w:rFonts w:ascii="Arial" w:hAnsi="Arial" w:cs="Arial"/>
          <w:b/>
          <w:snapToGrid w:val="0"/>
        </w:rPr>
        <w:t>.1</w:t>
      </w:r>
      <w:r w:rsidR="008B0BEF" w:rsidRPr="00634B2F">
        <w:rPr>
          <w:rFonts w:ascii="Arial" w:hAnsi="Arial" w:cs="Arial"/>
          <w:snapToGrid w:val="0"/>
        </w:rPr>
        <w:tab/>
      </w:r>
      <w:r w:rsidR="00624107" w:rsidRPr="00634B2F">
        <w:rPr>
          <w:rFonts w:ascii="Arial" w:hAnsi="Arial" w:cs="Arial"/>
          <w:snapToGrid w:val="0"/>
        </w:rPr>
        <w:t>O pagamento será efetuado</w:t>
      </w:r>
      <w:r w:rsidR="0086265F" w:rsidRPr="00634B2F">
        <w:rPr>
          <w:rFonts w:ascii="Arial" w:hAnsi="Arial" w:cs="Arial"/>
          <w:snapToGrid w:val="0"/>
        </w:rPr>
        <w:t xml:space="preserve"> </w:t>
      </w:r>
      <w:r w:rsidR="00FA5F7E" w:rsidRPr="00634B2F">
        <w:rPr>
          <w:rFonts w:ascii="Arial" w:hAnsi="Arial" w:cs="Arial"/>
          <w:snapToGrid w:val="0"/>
        </w:rPr>
        <w:t>conforme disposições do contrato ou ordem de serviço</w:t>
      </w:r>
      <w:r w:rsidR="00506829" w:rsidRPr="00634B2F">
        <w:rPr>
          <w:rFonts w:ascii="Arial" w:hAnsi="Arial" w:cs="Arial"/>
          <w:snapToGrid w:val="0"/>
        </w:rPr>
        <w:t>,</w:t>
      </w:r>
      <w:r w:rsidR="007328F4" w:rsidRPr="00634B2F">
        <w:rPr>
          <w:rFonts w:ascii="Arial" w:hAnsi="Arial" w:cs="Arial"/>
          <w:snapToGrid w:val="0"/>
        </w:rPr>
        <w:t xml:space="preserve"> mediante apresentaç</w:t>
      </w:r>
      <w:r w:rsidR="00624107" w:rsidRPr="00634B2F">
        <w:rPr>
          <w:rFonts w:ascii="Arial" w:hAnsi="Arial" w:cs="Arial"/>
          <w:snapToGrid w:val="0"/>
        </w:rPr>
        <w:t>ão de Nota Fiscal</w:t>
      </w:r>
      <w:r w:rsidR="00234C4D" w:rsidRPr="00634B2F">
        <w:rPr>
          <w:rFonts w:ascii="Arial" w:hAnsi="Arial" w:cs="Arial"/>
          <w:snapToGrid w:val="0"/>
        </w:rPr>
        <w:t>.</w:t>
      </w:r>
    </w:p>
    <w:p w14:paraId="417C0473" w14:textId="02AF51F4" w:rsidR="0086265F" w:rsidRPr="00634B2F" w:rsidRDefault="00E9605C" w:rsidP="00536079">
      <w:pPr>
        <w:widowControl w:val="0"/>
        <w:spacing w:after="0" w:line="240" w:lineRule="auto"/>
        <w:jc w:val="both"/>
        <w:rPr>
          <w:rFonts w:ascii="Arial" w:hAnsi="Arial" w:cs="Arial"/>
          <w:snapToGrid w:val="0"/>
        </w:rPr>
      </w:pPr>
      <w:proofErr w:type="gramStart"/>
      <w:r w:rsidRPr="00634B2F">
        <w:rPr>
          <w:rFonts w:ascii="Arial" w:hAnsi="Arial" w:cs="Arial"/>
          <w:b/>
          <w:snapToGrid w:val="0"/>
        </w:rPr>
        <w:t>13</w:t>
      </w:r>
      <w:r w:rsidR="008B0BEF" w:rsidRPr="00634B2F">
        <w:rPr>
          <w:rFonts w:ascii="Arial" w:hAnsi="Arial" w:cs="Arial"/>
          <w:b/>
          <w:snapToGrid w:val="0"/>
        </w:rPr>
        <w:t>.2</w:t>
      </w:r>
      <w:r w:rsidR="00203610" w:rsidRPr="00634B2F">
        <w:rPr>
          <w:rFonts w:ascii="Arial" w:hAnsi="Arial" w:cs="Arial"/>
          <w:b/>
          <w:snapToGrid w:val="0"/>
        </w:rPr>
        <w:tab/>
      </w:r>
      <w:r w:rsidR="0086265F" w:rsidRPr="00634B2F">
        <w:rPr>
          <w:rFonts w:ascii="Arial" w:hAnsi="Arial" w:cs="Arial"/>
          <w:snapToGrid w:val="0"/>
        </w:rPr>
        <w:t>Não</w:t>
      </w:r>
      <w:proofErr w:type="gramEnd"/>
      <w:r w:rsidR="0086265F" w:rsidRPr="00634B2F">
        <w:rPr>
          <w:rFonts w:ascii="Arial" w:hAnsi="Arial" w:cs="Arial"/>
          <w:snapToGrid w:val="0"/>
        </w:rPr>
        <w:t xml:space="preserve"> será efetuado qualquer pagamento à Contratada enquanto houver pendência de liquidação da obrigação financeira em virtude de penalidade ou inadimplência contratual, a não apresentação da d</w:t>
      </w:r>
      <w:r w:rsidR="00FF4361" w:rsidRPr="00634B2F">
        <w:rPr>
          <w:rFonts w:ascii="Arial" w:hAnsi="Arial" w:cs="Arial"/>
          <w:snapToGrid w:val="0"/>
        </w:rPr>
        <w:t>ocumentação exigida neste instrumento</w:t>
      </w:r>
      <w:r w:rsidR="0086265F" w:rsidRPr="00634B2F">
        <w:rPr>
          <w:rFonts w:ascii="Arial" w:hAnsi="Arial" w:cs="Arial"/>
          <w:snapToGrid w:val="0"/>
        </w:rPr>
        <w:t xml:space="preserve"> ou em caso de irregularidade fiscal.</w:t>
      </w:r>
    </w:p>
    <w:p w14:paraId="4DC37CF4" w14:textId="761F3B54" w:rsidR="0086265F" w:rsidRPr="00634B2F" w:rsidRDefault="00E9605C" w:rsidP="00E9067B">
      <w:pPr>
        <w:widowControl w:val="0"/>
        <w:spacing w:after="0" w:line="240" w:lineRule="auto"/>
        <w:jc w:val="both"/>
        <w:rPr>
          <w:rFonts w:ascii="Arial" w:hAnsi="Arial" w:cs="Arial"/>
          <w:snapToGrid w:val="0"/>
        </w:rPr>
      </w:pPr>
      <w:r w:rsidRPr="00634B2F">
        <w:rPr>
          <w:rFonts w:ascii="Arial" w:hAnsi="Arial" w:cs="Arial"/>
          <w:b/>
          <w:snapToGrid w:val="0"/>
        </w:rPr>
        <w:t>13</w:t>
      </w:r>
      <w:r w:rsidR="00FF4361" w:rsidRPr="00634B2F">
        <w:rPr>
          <w:rFonts w:ascii="Arial" w:hAnsi="Arial" w:cs="Arial"/>
          <w:b/>
          <w:snapToGrid w:val="0"/>
        </w:rPr>
        <w:t>.3</w:t>
      </w:r>
      <w:r w:rsidR="00E9067B" w:rsidRPr="00634B2F">
        <w:rPr>
          <w:rFonts w:ascii="Arial" w:hAnsi="Arial" w:cs="Arial"/>
          <w:snapToGrid w:val="0"/>
        </w:rPr>
        <w:tab/>
      </w:r>
      <w:r w:rsidR="0086265F" w:rsidRPr="00634B2F">
        <w:rPr>
          <w:rFonts w:ascii="Arial" w:hAnsi="Arial" w:cs="Arial"/>
          <w:snapToGrid w:val="0"/>
        </w:rPr>
        <w:t>A critério da Contratante poderão ser utilizados os pagamentos devidos para cobrir possíveis despesas com multas, indenizações a terceiros, seguros ou outras de responsabilidade da Contratada.</w:t>
      </w:r>
    </w:p>
    <w:p w14:paraId="375B5868" w14:textId="4D160649" w:rsidR="0086265F" w:rsidRPr="00634B2F" w:rsidRDefault="00FA5F7E" w:rsidP="00EB0FB6">
      <w:pPr>
        <w:pStyle w:val="Corpodetexto"/>
        <w:spacing w:after="0"/>
        <w:jc w:val="both"/>
        <w:rPr>
          <w:rFonts w:ascii="Arial" w:hAnsi="Arial" w:cs="Arial"/>
          <w:sz w:val="22"/>
          <w:szCs w:val="22"/>
        </w:rPr>
      </w:pPr>
      <w:r w:rsidRPr="00634B2F">
        <w:rPr>
          <w:rFonts w:ascii="Arial" w:hAnsi="Arial" w:cs="Arial"/>
          <w:b/>
          <w:sz w:val="22"/>
          <w:szCs w:val="22"/>
        </w:rPr>
        <w:lastRenderedPageBreak/>
        <w:t>13.4</w:t>
      </w:r>
      <w:r w:rsidRPr="00634B2F">
        <w:rPr>
          <w:rFonts w:ascii="Arial" w:hAnsi="Arial" w:cs="Arial"/>
          <w:sz w:val="22"/>
          <w:szCs w:val="22"/>
        </w:rPr>
        <w:t xml:space="preserve"> </w:t>
      </w:r>
      <w:r w:rsidR="0086265F" w:rsidRPr="00634B2F">
        <w:rPr>
          <w:rFonts w:ascii="Arial" w:hAnsi="Arial" w:cs="Arial"/>
          <w:sz w:val="22"/>
          <w:szCs w:val="22"/>
        </w:rPr>
        <w:t xml:space="preserve">O pagamento deverá ser solicitado à </w:t>
      </w:r>
      <w:r w:rsidR="0086265F" w:rsidRPr="00634B2F">
        <w:rPr>
          <w:rFonts w:ascii="Arial" w:hAnsi="Arial" w:cs="Arial"/>
          <w:snapToGrid w:val="0"/>
          <w:sz w:val="22"/>
          <w:szCs w:val="22"/>
        </w:rPr>
        <w:t xml:space="preserve">Fundação </w:t>
      </w:r>
      <w:r w:rsidR="003B3B76" w:rsidRPr="00634B2F">
        <w:rPr>
          <w:rFonts w:ascii="Arial" w:hAnsi="Arial" w:cs="Arial"/>
          <w:snapToGrid w:val="0"/>
          <w:sz w:val="22"/>
          <w:szCs w:val="22"/>
        </w:rPr>
        <w:t>CEFETMINAS</w:t>
      </w:r>
      <w:r w:rsidR="0086265F" w:rsidRPr="00634B2F">
        <w:rPr>
          <w:rFonts w:ascii="Arial" w:hAnsi="Arial" w:cs="Arial"/>
          <w:sz w:val="22"/>
          <w:szCs w:val="22"/>
        </w:rPr>
        <w:t>,</w:t>
      </w:r>
      <w:r w:rsidR="00FF4361" w:rsidRPr="00634B2F">
        <w:rPr>
          <w:rFonts w:ascii="Arial" w:hAnsi="Arial" w:cs="Arial"/>
          <w:sz w:val="22"/>
          <w:szCs w:val="22"/>
        </w:rPr>
        <w:t xml:space="preserve"> mediante apresentação</w:t>
      </w:r>
      <w:r w:rsidR="00294999" w:rsidRPr="00634B2F">
        <w:rPr>
          <w:rFonts w:ascii="Arial" w:hAnsi="Arial" w:cs="Arial"/>
          <w:sz w:val="22"/>
          <w:szCs w:val="22"/>
        </w:rPr>
        <w:t xml:space="preserve"> da</w:t>
      </w:r>
      <w:r w:rsidR="00E9067B" w:rsidRPr="00634B2F">
        <w:rPr>
          <w:rFonts w:ascii="Arial" w:hAnsi="Arial" w:cs="Arial"/>
          <w:sz w:val="22"/>
          <w:szCs w:val="22"/>
        </w:rPr>
        <w:t xml:space="preserve"> Nota Fiscal</w:t>
      </w:r>
      <w:r w:rsidR="00294999" w:rsidRPr="00634B2F">
        <w:rPr>
          <w:rFonts w:ascii="Arial" w:hAnsi="Arial" w:cs="Arial"/>
          <w:sz w:val="22"/>
          <w:szCs w:val="22"/>
        </w:rPr>
        <w:t>,</w:t>
      </w:r>
      <w:r w:rsidR="0086265F" w:rsidRPr="00634B2F">
        <w:rPr>
          <w:rFonts w:ascii="Arial" w:hAnsi="Arial" w:cs="Arial"/>
          <w:sz w:val="22"/>
          <w:szCs w:val="22"/>
        </w:rPr>
        <w:t xml:space="preserve"> e somente ocorrerá depois de atestada a conformidade da prestação dos serviços com as exigências contratuais e o disposto nos itens precedentes.</w:t>
      </w:r>
    </w:p>
    <w:p w14:paraId="646F9D02" w14:textId="0D9653DB" w:rsidR="00EB0FB6" w:rsidRPr="00634B2F" w:rsidRDefault="00EB0FB6" w:rsidP="00EB0FB6">
      <w:pPr>
        <w:pStyle w:val="Corpodetexto"/>
        <w:spacing w:after="0"/>
        <w:jc w:val="both"/>
        <w:rPr>
          <w:rFonts w:ascii="Arial" w:hAnsi="Arial" w:cs="Arial"/>
          <w:sz w:val="22"/>
          <w:szCs w:val="22"/>
        </w:rPr>
      </w:pPr>
    </w:p>
    <w:p w14:paraId="5B1BB912" w14:textId="77777777" w:rsidR="00EB0FB6" w:rsidRPr="00634B2F" w:rsidRDefault="00EB0FB6" w:rsidP="00EB0FB6">
      <w:pPr>
        <w:pStyle w:val="Corpodetexto"/>
        <w:spacing w:after="0"/>
        <w:jc w:val="both"/>
        <w:rPr>
          <w:rFonts w:ascii="Arial" w:hAnsi="Arial" w:cs="Arial"/>
          <w:snapToGrid w:val="0"/>
          <w:sz w:val="22"/>
          <w:szCs w:val="22"/>
        </w:rPr>
      </w:pPr>
    </w:p>
    <w:p w14:paraId="3BE80D55" w14:textId="23A99E5C" w:rsidR="009726CE" w:rsidRPr="00634B2F" w:rsidRDefault="00E9605C" w:rsidP="009726CE">
      <w:pPr>
        <w:pStyle w:val="Ttulo6"/>
        <w:spacing w:before="0" w:after="0" w:line="240" w:lineRule="auto"/>
        <w:jc w:val="both"/>
        <w:rPr>
          <w:rFonts w:ascii="Arial" w:hAnsi="Arial" w:cs="Arial"/>
        </w:rPr>
      </w:pPr>
      <w:r w:rsidRPr="00634B2F">
        <w:rPr>
          <w:rFonts w:ascii="Arial" w:hAnsi="Arial" w:cs="Arial"/>
        </w:rPr>
        <w:t>14</w:t>
      </w:r>
      <w:r w:rsidR="009726CE" w:rsidRPr="00634B2F">
        <w:rPr>
          <w:rFonts w:ascii="Arial" w:hAnsi="Arial" w:cs="Arial"/>
        </w:rPr>
        <w:t xml:space="preserve"> – DA CESSÃO</w:t>
      </w:r>
    </w:p>
    <w:p w14:paraId="50543917" w14:textId="77777777" w:rsidR="00DF25A4" w:rsidRPr="00634B2F" w:rsidRDefault="00DF25A4" w:rsidP="009726CE">
      <w:pPr>
        <w:widowControl w:val="0"/>
        <w:spacing w:after="0" w:line="240" w:lineRule="auto"/>
        <w:jc w:val="both"/>
        <w:rPr>
          <w:rFonts w:ascii="Arial" w:hAnsi="Arial" w:cs="Arial"/>
          <w:b/>
          <w:snapToGrid w:val="0"/>
        </w:rPr>
      </w:pPr>
    </w:p>
    <w:p w14:paraId="4A1EFE92" w14:textId="624E80E4" w:rsidR="009726CE" w:rsidRPr="00634B2F" w:rsidRDefault="00E9605C" w:rsidP="009726CE">
      <w:pPr>
        <w:widowControl w:val="0"/>
        <w:spacing w:after="0" w:line="240" w:lineRule="auto"/>
        <w:jc w:val="both"/>
        <w:rPr>
          <w:rFonts w:ascii="Arial" w:hAnsi="Arial" w:cs="Arial"/>
          <w:snapToGrid w:val="0"/>
        </w:rPr>
      </w:pPr>
      <w:r w:rsidRPr="00634B2F">
        <w:rPr>
          <w:rFonts w:ascii="Arial" w:hAnsi="Arial" w:cs="Arial"/>
          <w:b/>
          <w:snapToGrid w:val="0"/>
        </w:rPr>
        <w:t>14</w:t>
      </w:r>
      <w:r w:rsidR="009726CE" w:rsidRPr="00634B2F">
        <w:rPr>
          <w:rFonts w:ascii="Arial" w:hAnsi="Arial" w:cs="Arial"/>
          <w:b/>
          <w:snapToGrid w:val="0"/>
        </w:rPr>
        <w:t>.1</w:t>
      </w:r>
      <w:r w:rsidR="00DF25A4" w:rsidRPr="00634B2F">
        <w:rPr>
          <w:rFonts w:ascii="Arial" w:hAnsi="Arial" w:cs="Arial"/>
          <w:snapToGrid w:val="0"/>
        </w:rPr>
        <w:tab/>
      </w:r>
      <w:r w:rsidR="009726CE" w:rsidRPr="00634B2F">
        <w:rPr>
          <w:rFonts w:ascii="Arial" w:hAnsi="Arial" w:cs="Arial"/>
          <w:snapToGrid w:val="0"/>
        </w:rPr>
        <w:t xml:space="preserve">A empresa vencedora não poderá, no todo ou em parte, subcontratar suas obrigações ou ceder a terceiros o presente contrato, sem a prévia autorização da Fundação </w:t>
      </w:r>
      <w:r w:rsidR="003B3B76" w:rsidRPr="00634B2F">
        <w:rPr>
          <w:rFonts w:ascii="Arial" w:hAnsi="Arial" w:cs="Arial"/>
          <w:snapToGrid w:val="0"/>
        </w:rPr>
        <w:t>CEFETMINAS</w:t>
      </w:r>
      <w:r w:rsidR="009726CE" w:rsidRPr="00634B2F">
        <w:rPr>
          <w:rFonts w:ascii="Arial" w:hAnsi="Arial" w:cs="Arial"/>
          <w:snapToGrid w:val="0"/>
        </w:rPr>
        <w:t>, por escrito, sendo vedada a efetivação com empresa que tenha participado de qualquer etapa da seleção que originou este contrato.</w:t>
      </w:r>
    </w:p>
    <w:p w14:paraId="2219115D" w14:textId="1A4E581D" w:rsidR="009726CE" w:rsidRPr="00634B2F" w:rsidRDefault="00E9605C" w:rsidP="009726CE">
      <w:pPr>
        <w:widowControl w:val="0"/>
        <w:spacing w:after="0" w:line="240" w:lineRule="auto"/>
        <w:jc w:val="both"/>
        <w:rPr>
          <w:rFonts w:ascii="Arial" w:hAnsi="Arial" w:cs="Arial"/>
          <w:snapToGrid w:val="0"/>
        </w:rPr>
      </w:pPr>
      <w:r w:rsidRPr="00634B2F">
        <w:rPr>
          <w:rFonts w:ascii="Arial" w:hAnsi="Arial" w:cs="Arial"/>
          <w:b/>
          <w:snapToGrid w:val="0"/>
        </w:rPr>
        <w:t>14</w:t>
      </w:r>
      <w:r w:rsidR="009726CE" w:rsidRPr="00634B2F">
        <w:rPr>
          <w:rFonts w:ascii="Arial" w:hAnsi="Arial" w:cs="Arial"/>
          <w:b/>
          <w:snapToGrid w:val="0"/>
        </w:rPr>
        <w:t>.2</w:t>
      </w:r>
      <w:r w:rsidR="00DF25A4" w:rsidRPr="00634B2F">
        <w:rPr>
          <w:rFonts w:ascii="Arial" w:hAnsi="Arial" w:cs="Arial"/>
          <w:snapToGrid w:val="0"/>
        </w:rPr>
        <w:tab/>
      </w:r>
      <w:r w:rsidR="009726CE" w:rsidRPr="00634B2F">
        <w:rPr>
          <w:rFonts w:ascii="Arial" w:hAnsi="Arial" w:cs="Arial"/>
          <w:snapToGrid w:val="0"/>
        </w:rPr>
        <w:t xml:space="preserve">A autorização de subcontratação concedida pela Fundação </w:t>
      </w:r>
      <w:r w:rsidR="003B3B76" w:rsidRPr="00634B2F">
        <w:rPr>
          <w:rFonts w:ascii="Arial" w:hAnsi="Arial" w:cs="Arial"/>
          <w:snapToGrid w:val="0"/>
        </w:rPr>
        <w:t>CEFETMINAS</w:t>
      </w:r>
      <w:r w:rsidR="009726CE" w:rsidRPr="00634B2F">
        <w:rPr>
          <w:rFonts w:ascii="Arial" w:hAnsi="Arial" w:cs="Arial"/>
          <w:snapToGrid w:val="0"/>
        </w:rPr>
        <w:t xml:space="preserve"> não eximirá a empresa vencedora da responsabilidade total pelo cumprimento de todos os termos e condições deste contrato.</w:t>
      </w:r>
    </w:p>
    <w:p w14:paraId="36BBECF6" w14:textId="15B958D6" w:rsidR="009726CE" w:rsidRPr="00634B2F" w:rsidRDefault="00E9605C" w:rsidP="009726CE">
      <w:pPr>
        <w:widowControl w:val="0"/>
        <w:spacing w:after="0" w:line="240" w:lineRule="auto"/>
        <w:jc w:val="both"/>
        <w:rPr>
          <w:rFonts w:ascii="Arial" w:hAnsi="Arial" w:cs="Arial"/>
          <w:snapToGrid w:val="0"/>
        </w:rPr>
      </w:pPr>
      <w:proofErr w:type="gramStart"/>
      <w:r w:rsidRPr="00634B2F">
        <w:rPr>
          <w:rFonts w:ascii="Arial" w:hAnsi="Arial" w:cs="Arial"/>
          <w:b/>
          <w:snapToGrid w:val="0"/>
        </w:rPr>
        <w:t>14</w:t>
      </w:r>
      <w:r w:rsidR="009726CE" w:rsidRPr="00634B2F">
        <w:rPr>
          <w:rFonts w:ascii="Arial" w:hAnsi="Arial" w:cs="Arial"/>
          <w:b/>
          <w:snapToGrid w:val="0"/>
        </w:rPr>
        <w:t>.3</w:t>
      </w:r>
      <w:r w:rsidR="00D76BCB" w:rsidRPr="00634B2F">
        <w:rPr>
          <w:rFonts w:ascii="Arial" w:hAnsi="Arial" w:cs="Arial"/>
          <w:b/>
          <w:snapToGrid w:val="0"/>
        </w:rPr>
        <w:t xml:space="preserve"> </w:t>
      </w:r>
      <w:r w:rsidR="009726CE" w:rsidRPr="00634B2F">
        <w:rPr>
          <w:rFonts w:ascii="Arial" w:hAnsi="Arial" w:cs="Arial"/>
          <w:snapToGrid w:val="0"/>
        </w:rPr>
        <w:t>Ainda</w:t>
      </w:r>
      <w:proofErr w:type="gramEnd"/>
      <w:r w:rsidR="009726CE" w:rsidRPr="00634B2F">
        <w:rPr>
          <w:rFonts w:ascii="Arial" w:hAnsi="Arial" w:cs="Arial"/>
          <w:snapToGrid w:val="0"/>
        </w:rPr>
        <w:t xml:space="preserve"> que a Fundação </w:t>
      </w:r>
      <w:r w:rsidR="003B3B76" w:rsidRPr="00634B2F">
        <w:rPr>
          <w:rFonts w:ascii="Arial" w:hAnsi="Arial" w:cs="Arial"/>
          <w:snapToGrid w:val="0"/>
        </w:rPr>
        <w:t>CEFETMINAS</w:t>
      </w:r>
      <w:r w:rsidR="009726CE" w:rsidRPr="00634B2F">
        <w:rPr>
          <w:rFonts w:ascii="Arial" w:hAnsi="Arial" w:cs="Arial"/>
          <w:snapToGrid w:val="0"/>
        </w:rPr>
        <w:t xml:space="preserve"> consinta na cessão ou transferência, total ou parcial do contrato na subcontratação, no todo ou em parte dos serviços nele previstos, a empresa vencedora continuará como responsável por todas as obrigações consignadas no instrumento contratual, solidariamente e sem benefícios de ordem, respondendo pela qualidade e resultado dos serviços produzidos pelo cessionário ou pelo subcontrato.</w:t>
      </w:r>
    </w:p>
    <w:p w14:paraId="627E5A7A" w14:textId="77777777" w:rsidR="009726CE" w:rsidRPr="00634B2F" w:rsidRDefault="009726CE" w:rsidP="009726CE">
      <w:pPr>
        <w:pStyle w:val="Corpodetexto"/>
        <w:spacing w:after="0"/>
        <w:jc w:val="both"/>
        <w:rPr>
          <w:rFonts w:ascii="Arial" w:hAnsi="Arial" w:cs="Arial"/>
          <w:sz w:val="22"/>
          <w:szCs w:val="22"/>
        </w:rPr>
      </w:pPr>
    </w:p>
    <w:p w14:paraId="5CF1A291" w14:textId="61E927E1" w:rsidR="0086265F" w:rsidRPr="00634B2F" w:rsidRDefault="00E9605C" w:rsidP="0086265F">
      <w:pPr>
        <w:widowControl w:val="0"/>
        <w:spacing w:after="0" w:line="240" w:lineRule="auto"/>
        <w:jc w:val="both"/>
        <w:rPr>
          <w:rFonts w:ascii="Arial" w:hAnsi="Arial" w:cs="Arial"/>
          <w:b/>
          <w:snapToGrid w:val="0"/>
        </w:rPr>
      </w:pPr>
      <w:r w:rsidRPr="00634B2F">
        <w:rPr>
          <w:rFonts w:ascii="Arial" w:hAnsi="Arial" w:cs="Arial"/>
          <w:b/>
          <w:snapToGrid w:val="0"/>
        </w:rPr>
        <w:t>15</w:t>
      </w:r>
      <w:r w:rsidR="00DF25A4" w:rsidRPr="00634B2F">
        <w:rPr>
          <w:rFonts w:ascii="Arial" w:hAnsi="Arial" w:cs="Arial"/>
          <w:b/>
          <w:snapToGrid w:val="0"/>
        </w:rPr>
        <w:t xml:space="preserve"> –DAS PENALIDADES</w:t>
      </w:r>
    </w:p>
    <w:p w14:paraId="3CF680B9" w14:textId="77777777" w:rsidR="0086265F" w:rsidRPr="00634B2F" w:rsidRDefault="0086265F" w:rsidP="0086265F">
      <w:pPr>
        <w:widowControl w:val="0"/>
        <w:spacing w:after="0" w:line="240" w:lineRule="auto"/>
        <w:ind w:firstLine="1134"/>
        <w:jc w:val="both"/>
        <w:rPr>
          <w:rFonts w:ascii="Arial" w:hAnsi="Arial" w:cs="Arial"/>
          <w:snapToGrid w:val="0"/>
        </w:rPr>
      </w:pPr>
    </w:p>
    <w:p w14:paraId="57B51033" w14:textId="71DE705E"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86265F" w:rsidRPr="00634B2F">
        <w:rPr>
          <w:rFonts w:ascii="Arial" w:hAnsi="Arial" w:cs="Arial"/>
          <w:b/>
          <w:snapToGrid w:val="0"/>
        </w:rPr>
        <w:t>.1</w:t>
      </w:r>
      <w:r w:rsidR="00FF4361" w:rsidRPr="00634B2F">
        <w:rPr>
          <w:rFonts w:ascii="Arial" w:hAnsi="Arial" w:cs="Arial"/>
          <w:snapToGrid w:val="0"/>
        </w:rPr>
        <w:tab/>
        <w:t>Se a empresa vencedora desta seleção</w:t>
      </w:r>
      <w:r w:rsidR="0086265F" w:rsidRPr="00634B2F">
        <w:rPr>
          <w:rFonts w:ascii="Arial" w:hAnsi="Arial" w:cs="Arial"/>
          <w:snapToGrid w:val="0"/>
        </w:rPr>
        <w:t xml:space="preserve"> não comparecer para a</w:t>
      </w:r>
      <w:r w:rsidR="00294999" w:rsidRPr="00634B2F">
        <w:rPr>
          <w:rFonts w:ascii="Arial" w:hAnsi="Arial" w:cs="Arial"/>
          <w:snapToGrid w:val="0"/>
        </w:rPr>
        <w:t>ssinar o contrato no prazo de 02 (dois</w:t>
      </w:r>
      <w:r w:rsidR="0086265F" w:rsidRPr="00634B2F">
        <w:rPr>
          <w:rFonts w:ascii="Arial" w:hAnsi="Arial" w:cs="Arial"/>
          <w:snapToGrid w:val="0"/>
        </w:rPr>
        <w:t xml:space="preserve">) dias a contar do recebimento da notificação que lhe será encaminhada, estará caracterizado o descumprimento total da obrigação assumida, sujeitando-se à suspensão do direito de licitar e contratar com a administração por prazo de até 2(dois) anos, além de outras penalidades previstas </w:t>
      </w:r>
      <w:r w:rsidR="003B48E3" w:rsidRPr="00634B2F">
        <w:rPr>
          <w:rFonts w:ascii="Arial" w:hAnsi="Arial" w:cs="Arial"/>
          <w:snapToGrid w:val="0"/>
        </w:rPr>
        <w:t>na</w:t>
      </w:r>
      <w:r w:rsidR="00FD654C" w:rsidRPr="00634B2F">
        <w:rPr>
          <w:rFonts w:ascii="Arial" w:hAnsi="Arial" w:cs="Arial"/>
          <w:snapToGrid w:val="0"/>
        </w:rPr>
        <w:t xml:space="preserve"> Lei </w:t>
      </w:r>
      <w:r w:rsidR="00444A71" w:rsidRPr="00634B2F">
        <w:rPr>
          <w:rFonts w:ascii="Arial" w:hAnsi="Arial" w:cs="Arial"/>
          <w:snapToGrid w:val="0"/>
        </w:rPr>
        <w:t>nº</w:t>
      </w:r>
      <w:r w:rsidR="00FD654C" w:rsidRPr="00634B2F">
        <w:rPr>
          <w:rFonts w:ascii="Arial" w:hAnsi="Arial" w:cs="Arial"/>
          <w:snapToGrid w:val="0"/>
        </w:rPr>
        <w:t>14.133/21</w:t>
      </w:r>
      <w:r w:rsidR="008D49E7" w:rsidRPr="00634B2F">
        <w:rPr>
          <w:rFonts w:ascii="Arial" w:hAnsi="Arial" w:cs="Arial"/>
          <w:snapToGrid w:val="0"/>
        </w:rPr>
        <w:t xml:space="preserve">, podendo ser convidadas a </w:t>
      </w:r>
      <w:r w:rsidR="0086265F" w:rsidRPr="00634B2F">
        <w:rPr>
          <w:rFonts w:ascii="Arial" w:hAnsi="Arial" w:cs="Arial"/>
          <w:snapToGrid w:val="0"/>
        </w:rPr>
        <w:t>assiná-lo as demais licitantes na ordem de classificação final, em igual prazo, mantendo-se as mesmas condições propostas pela primeira colocada, inclusive quanto ao preço.</w:t>
      </w:r>
    </w:p>
    <w:p w14:paraId="583B49F2" w14:textId="4213DE6D"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86265F" w:rsidRPr="00634B2F">
        <w:rPr>
          <w:rFonts w:ascii="Arial" w:hAnsi="Arial" w:cs="Arial"/>
          <w:b/>
          <w:snapToGrid w:val="0"/>
        </w:rPr>
        <w:t>.2</w:t>
      </w:r>
      <w:r w:rsidR="0086265F" w:rsidRPr="00634B2F">
        <w:rPr>
          <w:rFonts w:ascii="Arial" w:hAnsi="Arial" w:cs="Arial"/>
          <w:snapToGrid w:val="0"/>
        </w:rPr>
        <w:t>. Em caso de inexecução dos serviços, erro de execução, execução imperfeita, mora de execução, inadimplemento contratual ou não veracidade das informações prestadas, a Contratada, garantida prévia defesa, estará sujeita às seguintes penalidades:</w:t>
      </w:r>
    </w:p>
    <w:p w14:paraId="7590A573"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a) advertência;</w:t>
      </w:r>
    </w:p>
    <w:p w14:paraId="49281321" w14:textId="1F83CC7D"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b) multa de 1% (um por cento) sobre o valor do contrato, por dia de atraso na entrega do serviço</w:t>
      </w:r>
      <w:r w:rsidR="0084531F" w:rsidRPr="00634B2F">
        <w:rPr>
          <w:rFonts w:ascii="Arial" w:hAnsi="Arial" w:cs="Arial"/>
          <w:snapToGrid w:val="0"/>
        </w:rPr>
        <w:t xml:space="preserve"> </w:t>
      </w:r>
      <w:r w:rsidRPr="00634B2F">
        <w:rPr>
          <w:rFonts w:ascii="Arial" w:hAnsi="Arial" w:cs="Arial"/>
          <w:snapToGrid w:val="0"/>
        </w:rPr>
        <w:t xml:space="preserve">durante os 30 (trinta) primeiros dias e 2% (dois por cento) para cada dia </w:t>
      </w:r>
      <w:r w:rsidR="0084531F" w:rsidRPr="00634B2F">
        <w:rPr>
          <w:rFonts w:ascii="Arial" w:hAnsi="Arial" w:cs="Arial"/>
          <w:snapToGrid w:val="0"/>
        </w:rPr>
        <w:t>subsequente</w:t>
      </w:r>
      <w:r w:rsidRPr="00634B2F">
        <w:rPr>
          <w:rFonts w:ascii="Arial" w:hAnsi="Arial" w:cs="Arial"/>
          <w:snapToGrid w:val="0"/>
        </w:rPr>
        <w:t>;</w:t>
      </w:r>
    </w:p>
    <w:p w14:paraId="2172B7A0"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c) multa de 2% (dois por cento) sobre o valor do contrato, por infração de qualquer outra cláusula contratual, dobrável na reincidência;</w:t>
      </w:r>
    </w:p>
    <w:p w14:paraId="48FB3869"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d) suspensão do direito de licitar e contratar com a Administração por prazo de até 2 (dois) anos;</w:t>
      </w:r>
    </w:p>
    <w:p w14:paraId="68AFF254" w14:textId="77777777" w:rsidR="0086265F" w:rsidRPr="00634B2F" w:rsidRDefault="0086265F" w:rsidP="0086265F">
      <w:pPr>
        <w:widowControl w:val="0"/>
        <w:spacing w:after="0" w:line="240" w:lineRule="auto"/>
        <w:ind w:firstLine="1134"/>
        <w:jc w:val="both"/>
        <w:rPr>
          <w:rFonts w:ascii="Arial" w:hAnsi="Arial" w:cs="Arial"/>
          <w:snapToGrid w:val="0"/>
        </w:rPr>
      </w:pPr>
      <w:r w:rsidRPr="00634B2F">
        <w:rPr>
          <w:rFonts w:ascii="Arial" w:hAnsi="Arial" w:cs="Arial"/>
          <w:snapToGrid w:val="0"/>
        </w:rPr>
        <w:t>e) declaração de inidoneidade para licitar ou contratar com a Administração Pública, enquanto perdurarem os motivos da punição, ou até que seja promovida a reabilitação perante a Administração.</w:t>
      </w:r>
    </w:p>
    <w:p w14:paraId="40F066B8" w14:textId="29E50548"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294999" w:rsidRPr="00634B2F">
        <w:rPr>
          <w:rFonts w:ascii="Arial" w:hAnsi="Arial" w:cs="Arial"/>
          <w:b/>
          <w:snapToGrid w:val="0"/>
        </w:rPr>
        <w:t>.3</w:t>
      </w:r>
      <w:r w:rsidR="00294999" w:rsidRPr="00634B2F">
        <w:rPr>
          <w:rFonts w:ascii="Arial" w:hAnsi="Arial" w:cs="Arial"/>
          <w:snapToGrid w:val="0"/>
        </w:rPr>
        <w:tab/>
      </w:r>
      <w:r w:rsidR="0086265F" w:rsidRPr="00634B2F">
        <w:rPr>
          <w:rFonts w:ascii="Arial" w:hAnsi="Arial" w:cs="Arial"/>
          <w:snapToGrid w:val="0"/>
        </w:rPr>
        <w:t>A multa será aplicada sobre o valor do contrato, e poderá ser descontada dos pagamentos, ou quando for o caso, cobrada judicialmente pela Contratante.</w:t>
      </w:r>
    </w:p>
    <w:p w14:paraId="61A17164" w14:textId="54648A1A" w:rsidR="0086265F" w:rsidRPr="00634B2F" w:rsidRDefault="00E9605C" w:rsidP="00294999">
      <w:pPr>
        <w:widowControl w:val="0"/>
        <w:spacing w:after="0" w:line="240" w:lineRule="auto"/>
        <w:jc w:val="both"/>
        <w:rPr>
          <w:rFonts w:ascii="Arial" w:hAnsi="Arial" w:cs="Arial"/>
          <w:snapToGrid w:val="0"/>
        </w:rPr>
      </w:pPr>
      <w:proofErr w:type="gramStart"/>
      <w:r w:rsidRPr="00634B2F">
        <w:rPr>
          <w:rFonts w:ascii="Arial" w:hAnsi="Arial" w:cs="Arial"/>
          <w:b/>
          <w:snapToGrid w:val="0"/>
        </w:rPr>
        <w:t>15</w:t>
      </w:r>
      <w:r w:rsidR="00294999" w:rsidRPr="00634B2F">
        <w:rPr>
          <w:rFonts w:ascii="Arial" w:hAnsi="Arial" w:cs="Arial"/>
          <w:b/>
          <w:snapToGrid w:val="0"/>
        </w:rPr>
        <w:t>.4</w:t>
      </w:r>
      <w:r w:rsidR="00294999" w:rsidRPr="00634B2F">
        <w:rPr>
          <w:rFonts w:ascii="Arial" w:hAnsi="Arial" w:cs="Arial"/>
          <w:snapToGrid w:val="0"/>
        </w:rPr>
        <w:tab/>
      </w:r>
      <w:r w:rsidR="0086265F" w:rsidRPr="00634B2F">
        <w:rPr>
          <w:rFonts w:ascii="Arial" w:hAnsi="Arial" w:cs="Arial"/>
          <w:snapToGrid w:val="0"/>
        </w:rPr>
        <w:t>As</w:t>
      </w:r>
      <w:proofErr w:type="gramEnd"/>
      <w:r w:rsidR="0086265F" w:rsidRPr="00634B2F">
        <w:rPr>
          <w:rFonts w:ascii="Arial" w:hAnsi="Arial" w:cs="Arial"/>
          <w:snapToGrid w:val="0"/>
        </w:rPr>
        <w:t xml:space="preserve"> penalidades aplicadas só poderão ser relevadas na hipótese de caso fortuito, força maior, devidamente justificadas e comprovadas, a juízo da Administração.</w:t>
      </w:r>
    </w:p>
    <w:p w14:paraId="0987ED49" w14:textId="472E154B" w:rsidR="0086265F" w:rsidRPr="00634B2F" w:rsidRDefault="00E9605C" w:rsidP="00294999">
      <w:pPr>
        <w:widowControl w:val="0"/>
        <w:spacing w:after="0" w:line="240" w:lineRule="auto"/>
        <w:jc w:val="both"/>
        <w:rPr>
          <w:rFonts w:ascii="Arial" w:hAnsi="Arial" w:cs="Arial"/>
          <w:snapToGrid w:val="0"/>
        </w:rPr>
      </w:pPr>
      <w:r w:rsidRPr="00634B2F">
        <w:rPr>
          <w:rFonts w:ascii="Arial" w:hAnsi="Arial" w:cs="Arial"/>
          <w:b/>
          <w:snapToGrid w:val="0"/>
        </w:rPr>
        <w:t>15</w:t>
      </w:r>
      <w:r w:rsidR="00294999" w:rsidRPr="00634B2F">
        <w:rPr>
          <w:rFonts w:ascii="Arial" w:hAnsi="Arial" w:cs="Arial"/>
          <w:b/>
          <w:snapToGrid w:val="0"/>
        </w:rPr>
        <w:t>.5</w:t>
      </w:r>
      <w:r w:rsidR="00294999" w:rsidRPr="00634B2F">
        <w:rPr>
          <w:rFonts w:ascii="Arial" w:hAnsi="Arial" w:cs="Arial"/>
          <w:snapToGrid w:val="0"/>
        </w:rPr>
        <w:tab/>
      </w:r>
      <w:r w:rsidR="0086265F" w:rsidRPr="00634B2F">
        <w:rPr>
          <w:rFonts w:ascii="Arial" w:hAnsi="Arial" w:cs="Arial"/>
          <w:snapToGrid w:val="0"/>
        </w:rPr>
        <w:t xml:space="preserve">A empresa Contratada fica ciente </w:t>
      </w:r>
      <w:r w:rsidR="00294999" w:rsidRPr="00634B2F">
        <w:rPr>
          <w:rFonts w:ascii="Arial" w:hAnsi="Arial" w:cs="Arial"/>
          <w:snapToGrid w:val="0"/>
        </w:rPr>
        <w:t xml:space="preserve">que o recurso à execução dos serviços </w:t>
      </w:r>
      <w:r w:rsidR="0086265F" w:rsidRPr="00634B2F">
        <w:rPr>
          <w:rFonts w:ascii="Arial" w:hAnsi="Arial" w:cs="Arial"/>
          <w:snapToGrid w:val="0"/>
        </w:rPr>
        <w:t xml:space="preserve">é proveniente de verba pública e fica sujeito a sanções </w:t>
      </w:r>
      <w:r w:rsidR="00FD654C" w:rsidRPr="00634B2F">
        <w:rPr>
          <w:rFonts w:ascii="Arial" w:hAnsi="Arial" w:cs="Arial"/>
          <w:snapToGrid w:val="0"/>
        </w:rPr>
        <w:t xml:space="preserve">da Lei </w:t>
      </w:r>
      <w:r w:rsidR="00444A71" w:rsidRPr="00634B2F">
        <w:rPr>
          <w:rFonts w:ascii="Arial" w:hAnsi="Arial" w:cs="Arial"/>
          <w:snapToGrid w:val="0"/>
        </w:rPr>
        <w:t>nº</w:t>
      </w:r>
      <w:r w:rsidR="00FD654C" w:rsidRPr="00634B2F">
        <w:rPr>
          <w:rFonts w:ascii="Arial" w:hAnsi="Arial" w:cs="Arial"/>
          <w:snapToGrid w:val="0"/>
        </w:rPr>
        <w:t xml:space="preserve">14.133 de 2021. </w:t>
      </w:r>
    </w:p>
    <w:p w14:paraId="48576BF2" w14:textId="3DBC7711" w:rsidR="003F3A22" w:rsidRPr="00634B2F" w:rsidRDefault="003F3A22" w:rsidP="00294999">
      <w:pPr>
        <w:widowControl w:val="0"/>
        <w:spacing w:after="0" w:line="240" w:lineRule="auto"/>
        <w:jc w:val="both"/>
        <w:rPr>
          <w:rFonts w:ascii="Arial" w:hAnsi="Arial" w:cs="Arial"/>
          <w:snapToGrid w:val="0"/>
        </w:rPr>
      </w:pPr>
    </w:p>
    <w:p w14:paraId="1F737FE1" w14:textId="77777777" w:rsidR="00294999" w:rsidRPr="00634B2F" w:rsidRDefault="00294999" w:rsidP="0086265F">
      <w:pPr>
        <w:widowControl w:val="0"/>
        <w:spacing w:after="0" w:line="240" w:lineRule="auto"/>
        <w:jc w:val="both"/>
        <w:rPr>
          <w:rFonts w:ascii="Arial" w:hAnsi="Arial" w:cs="Arial"/>
          <w:snapToGrid w:val="0"/>
        </w:rPr>
      </w:pPr>
    </w:p>
    <w:p w14:paraId="2CFD8ED1" w14:textId="608948B5" w:rsidR="0086265F" w:rsidRPr="00634B2F" w:rsidRDefault="00E9605C" w:rsidP="0086265F">
      <w:pPr>
        <w:widowControl w:val="0"/>
        <w:spacing w:after="0" w:line="240" w:lineRule="auto"/>
        <w:jc w:val="both"/>
        <w:rPr>
          <w:rFonts w:ascii="Arial" w:hAnsi="Arial" w:cs="Arial"/>
          <w:b/>
          <w:snapToGrid w:val="0"/>
        </w:rPr>
      </w:pPr>
      <w:r w:rsidRPr="00634B2F">
        <w:rPr>
          <w:rFonts w:ascii="Arial" w:hAnsi="Arial" w:cs="Arial"/>
          <w:b/>
          <w:snapToGrid w:val="0"/>
        </w:rPr>
        <w:t>16</w:t>
      </w:r>
      <w:r w:rsidR="0086265F" w:rsidRPr="00634B2F">
        <w:rPr>
          <w:rFonts w:ascii="Arial" w:hAnsi="Arial" w:cs="Arial"/>
          <w:b/>
          <w:snapToGrid w:val="0"/>
        </w:rPr>
        <w:t xml:space="preserve"> – DISPOSIÇÕES GERAIS:</w:t>
      </w:r>
    </w:p>
    <w:p w14:paraId="165CA49F" w14:textId="77777777" w:rsidR="0086265F" w:rsidRPr="00634B2F" w:rsidRDefault="0086265F" w:rsidP="0086265F">
      <w:pPr>
        <w:widowControl w:val="0"/>
        <w:spacing w:after="0" w:line="240" w:lineRule="auto"/>
        <w:ind w:firstLine="1134"/>
        <w:jc w:val="both"/>
        <w:rPr>
          <w:rFonts w:ascii="Arial" w:hAnsi="Arial" w:cs="Arial"/>
          <w:snapToGrid w:val="0"/>
        </w:rPr>
      </w:pPr>
    </w:p>
    <w:p w14:paraId="7B24202E" w14:textId="2F524AC4" w:rsidR="0086265F" w:rsidRPr="00634B2F" w:rsidRDefault="00E9605C" w:rsidP="007361AE">
      <w:pPr>
        <w:widowControl w:val="0"/>
        <w:spacing w:after="0" w:line="240" w:lineRule="auto"/>
        <w:jc w:val="both"/>
        <w:rPr>
          <w:rFonts w:ascii="Arial" w:hAnsi="Arial" w:cs="Arial"/>
          <w:snapToGrid w:val="0"/>
        </w:rPr>
      </w:pPr>
      <w:proofErr w:type="gramStart"/>
      <w:r w:rsidRPr="00634B2F">
        <w:rPr>
          <w:rFonts w:ascii="Arial" w:hAnsi="Arial" w:cs="Arial"/>
          <w:b/>
          <w:snapToGrid w:val="0"/>
        </w:rPr>
        <w:lastRenderedPageBreak/>
        <w:t>16</w:t>
      </w:r>
      <w:r w:rsidR="008D49E7" w:rsidRPr="00634B2F">
        <w:rPr>
          <w:rFonts w:ascii="Arial" w:hAnsi="Arial" w:cs="Arial"/>
          <w:b/>
          <w:snapToGrid w:val="0"/>
        </w:rPr>
        <w:t>.1</w:t>
      </w:r>
      <w:r w:rsidR="007361AE" w:rsidRPr="00634B2F">
        <w:rPr>
          <w:rFonts w:ascii="Arial" w:hAnsi="Arial" w:cs="Arial"/>
          <w:snapToGrid w:val="0"/>
        </w:rPr>
        <w:tab/>
      </w:r>
      <w:r w:rsidR="0086265F" w:rsidRPr="00634B2F">
        <w:rPr>
          <w:rFonts w:ascii="Arial" w:hAnsi="Arial" w:cs="Arial"/>
          <w:snapToGrid w:val="0"/>
        </w:rPr>
        <w:t>Na</w:t>
      </w:r>
      <w:proofErr w:type="gramEnd"/>
      <w:r w:rsidR="0086265F" w:rsidRPr="00634B2F">
        <w:rPr>
          <w:rFonts w:ascii="Arial" w:hAnsi="Arial" w:cs="Arial"/>
          <w:snapToGrid w:val="0"/>
        </w:rPr>
        <w:t xml:space="preserve"> proposta apresentada, no caso de discordância entre os preços unitários e globais, prevalecerão os primeiros; no caso de discordância entre os valores numéricos e por extenso, prevalecerão os últimos,</w:t>
      </w:r>
      <w:r w:rsidR="00C06E94" w:rsidRPr="00634B2F">
        <w:rPr>
          <w:rFonts w:ascii="Arial" w:hAnsi="Arial" w:cs="Arial"/>
          <w:snapToGrid w:val="0"/>
        </w:rPr>
        <w:t xml:space="preserve"> devendo a Comissão de Seleção</w:t>
      </w:r>
      <w:r w:rsidR="0086265F" w:rsidRPr="00634B2F">
        <w:rPr>
          <w:rFonts w:ascii="Arial" w:hAnsi="Arial" w:cs="Arial"/>
          <w:snapToGrid w:val="0"/>
        </w:rPr>
        <w:t xml:space="preserve"> proceder às correções necessárias.</w:t>
      </w:r>
    </w:p>
    <w:p w14:paraId="33F37C4C" w14:textId="7D1D824C" w:rsidR="0086265F" w:rsidRPr="00634B2F" w:rsidRDefault="00E9605C" w:rsidP="007361AE">
      <w:pPr>
        <w:widowControl w:val="0"/>
        <w:spacing w:after="0" w:line="240" w:lineRule="auto"/>
        <w:jc w:val="both"/>
        <w:rPr>
          <w:rFonts w:ascii="Arial" w:hAnsi="Arial" w:cs="Arial"/>
          <w:snapToGrid w:val="0"/>
        </w:rPr>
      </w:pPr>
      <w:proofErr w:type="gramStart"/>
      <w:r w:rsidRPr="00634B2F">
        <w:rPr>
          <w:rFonts w:ascii="Arial" w:hAnsi="Arial" w:cs="Arial"/>
          <w:b/>
          <w:snapToGrid w:val="0"/>
        </w:rPr>
        <w:t>16</w:t>
      </w:r>
      <w:r w:rsidR="007361AE" w:rsidRPr="00634B2F">
        <w:rPr>
          <w:rFonts w:ascii="Arial" w:hAnsi="Arial" w:cs="Arial"/>
          <w:b/>
          <w:snapToGrid w:val="0"/>
        </w:rPr>
        <w:t>.2</w:t>
      </w:r>
      <w:r w:rsidR="007361AE" w:rsidRPr="00634B2F">
        <w:rPr>
          <w:rFonts w:ascii="Arial" w:hAnsi="Arial" w:cs="Arial"/>
          <w:snapToGrid w:val="0"/>
        </w:rPr>
        <w:tab/>
      </w:r>
      <w:r w:rsidR="0086265F" w:rsidRPr="00634B2F">
        <w:rPr>
          <w:rFonts w:ascii="Arial" w:hAnsi="Arial" w:cs="Arial"/>
          <w:snapToGrid w:val="0"/>
        </w:rPr>
        <w:t>Não</w:t>
      </w:r>
      <w:proofErr w:type="gramEnd"/>
      <w:r w:rsidR="0086265F" w:rsidRPr="00634B2F">
        <w:rPr>
          <w:rFonts w:ascii="Arial" w:hAnsi="Arial" w:cs="Arial"/>
          <w:snapToGrid w:val="0"/>
        </w:rPr>
        <w:t xml:space="preserve"> serão permitidos quaisquer adendos, acréscimos ou retificações aos documentos e propostas, depois de apresentados.</w:t>
      </w:r>
    </w:p>
    <w:p w14:paraId="1EF4458E" w14:textId="74F1D64A" w:rsidR="0086265F" w:rsidRPr="00634B2F" w:rsidRDefault="00E9605C" w:rsidP="007361AE">
      <w:pPr>
        <w:widowControl w:val="0"/>
        <w:spacing w:after="0" w:line="240" w:lineRule="auto"/>
        <w:jc w:val="both"/>
        <w:rPr>
          <w:rFonts w:ascii="Arial" w:hAnsi="Arial" w:cs="Arial"/>
          <w:snapToGrid w:val="0"/>
        </w:rPr>
      </w:pPr>
      <w:proofErr w:type="gramStart"/>
      <w:r w:rsidRPr="00634B2F">
        <w:rPr>
          <w:rFonts w:ascii="Arial" w:hAnsi="Arial" w:cs="Arial"/>
          <w:b/>
          <w:snapToGrid w:val="0"/>
        </w:rPr>
        <w:t>16</w:t>
      </w:r>
      <w:r w:rsidR="007361AE" w:rsidRPr="00634B2F">
        <w:rPr>
          <w:rFonts w:ascii="Arial" w:hAnsi="Arial" w:cs="Arial"/>
          <w:b/>
          <w:snapToGrid w:val="0"/>
        </w:rPr>
        <w:t>.3</w:t>
      </w:r>
      <w:r w:rsidR="007361AE" w:rsidRPr="00634B2F">
        <w:rPr>
          <w:rFonts w:ascii="Arial" w:hAnsi="Arial" w:cs="Arial"/>
          <w:snapToGrid w:val="0"/>
        </w:rPr>
        <w:tab/>
      </w:r>
      <w:r w:rsidR="0086265F" w:rsidRPr="00634B2F">
        <w:rPr>
          <w:rFonts w:ascii="Arial" w:hAnsi="Arial" w:cs="Arial"/>
          <w:snapToGrid w:val="0"/>
        </w:rPr>
        <w:t>Nenhuma</w:t>
      </w:r>
      <w:proofErr w:type="gramEnd"/>
      <w:r w:rsidR="0086265F" w:rsidRPr="00634B2F">
        <w:rPr>
          <w:rFonts w:ascii="Arial" w:hAnsi="Arial" w:cs="Arial"/>
          <w:snapToGrid w:val="0"/>
        </w:rPr>
        <w:t xml:space="preserve"> inden</w:t>
      </w:r>
      <w:r w:rsidR="00C06E94" w:rsidRPr="00634B2F">
        <w:rPr>
          <w:rFonts w:ascii="Arial" w:hAnsi="Arial" w:cs="Arial"/>
          <w:snapToGrid w:val="0"/>
        </w:rPr>
        <w:t>ização será devida às empresas participante</w:t>
      </w:r>
      <w:r w:rsidR="0086265F" w:rsidRPr="00634B2F">
        <w:rPr>
          <w:rFonts w:ascii="Arial" w:hAnsi="Arial" w:cs="Arial"/>
          <w:snapToGrid w:val="0"/>
        </w:rPr>
        <w:t xml:space="preserve"> pela elaboração e/ou apresentação da documentação e prop</w:t>
      </w:r>
      <w:r w:rsidR="00C06E94" w:rsidRPr="00634B2F">
        <w:rPr>
          <w:rFonts w:ascii="Arial" w:hAnsi="Arial" w:cs="Arial"/>
          <w:snapToGrid w:val="0"/>
        </w:rPr>
        <w:t>ostas relativas a esta Seleção Pública</w:t>
      </w:r>
      <w:r w:rsidR="0086265F" w:rsidRPr="00634B2F">
        <w:rPr>
          <w:rFonts w:ascii="Arial" w:hAnsi="Arial" w:cs="Arial"/>
          <w:snapToGrid w:val="0"/>
        </w:rPr>
        <w:t>.</w:t>
      </w:r>
    </w:p>
    <w:p w14:paraId="235B9CDB" w14:textId="77777777" w:rsidR="00C06E94" w:rsidRPr="00634B2F" w:rsidRDefault="00C06E94" w:rsidP="00F74123">
      <w:pPr>
        <w:widowControl w:val="0"/>
        <w:spacing w:after="0" w:line="240" w:lineRule="auto"/>
        <w:jc w:val="both"/>
        <w:rPr>
          <w:rFonts w:ascii="Arial" w:hAnsi="Arial" w:cs="Arial"/>
          <w:snapToGrid w:val="0"/>
        </w:rPr>
      </w:pPr>
    </w:p>
    <w:p w14:paraId="0C9D384E" w14:textId="77777777" w:rsidR="000345EB" w:rsidRPr="00634B2F" w:rsidRDefault="00361138" w:rsidP="000345EB">
      <w:pPr>
        <w:widowControl w:val="0"/>
        <w:spacing w:after="0" w:line="240" w:lineRule="auto"/>
        <w:jc w:val="both"/>
        <w:rPr>
          <w:rFonts w:ascii="Arial" w:hAnsi="Arial" w:cs="Arial"/>
          <w:b/>
          <w:snapToGrid w:val="0"/>
        </w:rPr>
      </w:pPr>
      <w:r w:rsidRPr="00634B2F">
        <w:rPr>
          <w:rFonts w:ascii="Arial" w:hAnsi="Arial" w:cs="Arial"/>
          <w:b/>
          <w:snapToGrid w:val="0"/>
        </w:rPr>
        <w:t>17</w:t>
      </w:r>
      <w:r w:rsidR="000345EB" w:rsidRPr="00634B2F">
        <w:rPr>
          <w:rFonts w:ascii="Arial" w:hAnsi="Arial" w:cs="Arial"/>
          <w:b/>
          <w:snapToGrid w:val="0"/>
        </w:rPr>
        <w:t xml:space="preserve"> – ANEXOS</w:t>
      </w:r>
    </w:p>
    <w:p w14:paraId="0685CB67" w14:textId="77777777" w:rsidR="000345EB" w:rsidRPr="00634B2F" w:rsidRDefault="000345EB" w:rsidP="00387CAB">
      <w:pPr>
        <w:pStyle w:val="Default"/>
        <w:rPr>
          <w:rFonts w:ascii="Arial" w:hAnsi="Arial" w:cs="Arial"/>
          <w:sz w:val="22"/>
          <w:szCs w:val="22"/>
        </w:rPr>
      </w:pPr>
    </w:p>
    <w:p w14:paraId="55D8D155" w14:textId="77777777" w:rsidR="000345EB" w:rsidRPr="00634B2F" w:rsidRDefault="00361138" w:rsidP="00CE417D">
      <w:pPr>
        <w:pStyle w:val="Cabealho"/>
        <w:spacing w:after="0" w:line="240" w:lineRule="auto"/>
        <w:ind w:left="1134"/>
        <w:jc w:val="both"/>
        <w:rPr>
          <w:rFonts w:ascii="Arial" w:hAnsi="Arial" w:cs="Arial"/>
        </w:rPr>
      </w:pPr>
      <w:r w:rsidRPr="00634B2F">
        <w:rPr>
          <w:rFonts w:ascii="Arial" w:hAnsi="Arial" w:cs="Arial"/>
          <w:b/>
        </w:rPr>
        <w:t xml:space="preserve">ANEXO I - </w:t>
      </w:r>
      <w:r w:rsidR="000345EB" w:rsidRPr="00634B2F">
        <w:rPr>
          <w:rFonts w:ascii="Arial" w:hAnsi="Arial" w:cs="Arial"/>
        </w:rPr>
        <w:t>Termo de Referência</w:t>
      </w:r>
    </w:p>
    <w:p w14:paraId="79E39C71" w14:textId="77777777" w:rsidR="000345EB" w:rsidRPr="00634B2F" w:rsidRDefault="00361138" w:rsidP="00CE417D">
      <w:pPr>
        <w:pStyle w:val="Cabealho"/>
        <w:spacing w:after="0" w:line="240" w:lineRule="auto"/>
        <w:ind w:left="1134"/>
        <w:jc w:val="both"/>
        <w:rPr>
          <w:rFonts w:ascii="Arial" w:hAnsi="Arial" w:cs="Arial"/>
        </w:rPr>
      </w:pPr>
      <w:r w:rsidRPr="00634B2F">
        <w:rPr>
          <w:rFonts w:ascii="Arial" w:hAnsi="Arial" w:cs="Arial"/>
          <w:b/>
        </w:rPr>
        <w:t>ANEXO II -</w:t>
      </w:r>
      <w:r w:rsidR="000345EB" w:rsidRPr="00634B2F">
        <w:rPr>
          <w:rFonts w:ascii="Arial" w:hAnsi="Arial" w:cs="Arial"/>
        </w:rPr>
        <w:t>Carta de Credenciamento</w:t>
      </w:r>
    </w:p>
    <w:p w14:paraId="2BF590D7" w14:textId="77777777" w:rsidR="000345EB" w:rsidRPr="00634B2F" w:rsidRDefault="00361138" w:rsidP="00CE417D">
      <w:pPr>
        <w:pStyle w:val="Cabealho"/>
        <w:spacing w:after="0" w:line="240" w:lineRule="auto"/>
        <w:ind w:left="1134"/>
        <w:jc w:val="both"/>
        <w:rPr>
          <w:rFonts w:ascii="Arial" w:hAnsi="Arial" w:cs="Arial"/>
        </w:rPr>
      </w:pPr>
      <w:r w:rsidRPr="00634B2F">
        <w:rPr>
          <w:rFonts w:ascii="Arial" w:hAnsi="Arial" w:cs="Arial"/>
          <w:b/>
        </w:rPr>
        <w:t>ANEXO III</w:t>
      </w:r>
      <w:r w:rsidRPr="00634B2F">
        <w:rPr>
          <w:rFonts w:ascii="Arial" w:hAnsi="Arial" w:cs="Arial"/>
        </w:rPr>
        <w:t xml:space="preserve"> -</w:t>
      </w:r>
      <w:r w:rsidR="00CE417D" w:rsidRPr="00634B2F">
        <w:rPr>
          <w:rFonts w:ascii="Arial" w:hAnsi="Arial" w:cs="Arial"/>
        </w:rPr>
        <w:t>Declaração de que não emprega menor.</w:t>
      </w:r>
    </w:p>
    <w:p w14:paraId="06C25044" w14:textId="6F74AEF5" w:rsidR="000345EB" w:rsidRPr="00634B2F" w:rsidRDefault="00CE417D" w:rsidP="00CE417D">
      <w:pPr>
        <w:widowControl w:val="0"/>
        <w:spacing w:after="0" w:line="240" w:lineRule="auto"/>
        <w:ind w:left="1134"/>
        <w:jc w:val="both"/>
        <w:rPr>
          <w:rFonts w:ascii="Arial" w:hAnsi="Arial" w:cs="Arial"/>
          <w:snapToGrid w:val="0"/>
        </w:rPr>
      </w:pPr>
      <w:r w:rsidRPr="00634B2F">
        <w:rPr>
          <w:rFonts w:ascii="Arial" w:hAnsi="Arial" w:cs="Arial"/>
          <w:b/>
          <w:snapToGrid w:val="0"/>
        </w:rPr>
        <w:t xml:space="preserve">ANEXO </w:t>
      </w:r>
      <w:r w:rsidR="00361138" w:rsidRPr="00634B2F">
        <w:rPr>
          <w:rFonts w:ascii="Arial" w:hAnsi="Arial" w:cs="Arial"/>
          <w:b/>
          <w:snapToGrid w:val="0"/>
        </w:rPr>
        <w:t>I</w:t>
      </w:r>
      <w:r w:rsidR="00B069CB" w:rsidRPr="00634B2F">
        <w:rPr>
          <w:rFonts w:ascii="Arial" w:hAnsi="Arial" w:cs="Arial"/>
          <w:b/>
          <w:snapToGrid w:val="0"/>
        </w:rPr>
        <w:t>V</w:t>
      </w:r>
      <w:r w:rsidR="00361138" w:rsidRPr="00634B2F">
        <w:rPr>
          <w:rFonts w:ascii="Arial" w:hAnsi="Arial" w:cs="Arial"/>
          <w:snapToGrid w:val="0"/>
        </w:rPr>
        <w:t xml:space="preserve"> </w:t>
      </w:r>
      <w:r w:rsidR="00566FAE" w:rsidRPr="00634B2F">
        <w:rPr>
          <w:rFonts w:ascii="Arial" w:hAnsi="Arial" w:cs="Arial"/>
          <w:snapToGrid w:val="0"/>
        </w:rPr>
        <w:t xml:space="preserve">– </w:t>
      </w:r>
      <w:r w:rsidR="00CA6AE9" w:rsidRPr="00634B2F">
        <w:rPr>
          <w:rFonts w:ascii="Arial" w:hAnsi="Arial" w:cs="Arial"/>
          <w:snapToGrid w:val="0"/>
        </w:rPr>
        <w:t xml:space="preserve">Minuta </w:t>
      </w:r>
      <w:r w:rsidR="00566FAE" w:rsidRPr="00634B2F">
        <w:rPr>
          <w:rFonts w:ascii="Arial" w:hAnsi="Arial" w:cs="Arial"/>
          <w:snapToGrid w:val="0"/>
        </w:rPr>
        <w:t>Autorização Fornecimento/</w:t>
      </w:r>
      <w:r w:rsidR="00333CDF" w:rsidRPr="00634B2F">
        <w:rPr>
          <w:rFonts w:ascii="Arial" w:hAnsi="Arial" w:cs="Arial"/>
          <w:snapToGrid w:val="0"/>
        </w:rPr>
        <w:t xml:space="preserve"> Ordem de </w:t>
      </w:r>
      <w:r w:rsidR="00566FAE" w:rsidRPr="00634B2F">
        <w:rPr>
          <w:rFonts w:ascii="Arial" w:hAnsi="Arial" w:cs="Arial"/>
          <w:snapToGrid w:val="0"/>
        </w:rPr>
        <w:t>Serviço</w:t>
      </w:r>
      <w:r w:rsidR="00CA6AE9" w:rsidRPr="00634B2F">
        <w:rPr>
          <w:rFonts w:ascii="Arial" w:hAnsi="Arial" w:cs="Arial"/>
          <w:snapToGrid w:val="0"/>
        </w:rPr>
        <w:t xml:space="preserve"> ou Contrato</w:t>
      </w:r>
    </w:p>
    <w:p w14:paraId="678DF11B" w14:textId="77777777" w:rsidR="000345EB" w:rsidRPr="00634B2F" w:rsidRDefault="000345EB" w:rsidP="000345EB">
      <w:pPr>
        <w:widowControl w:val="0"/>
        <w:spacing w:after="0" w:line="240" w:lineRule="auto"/>
        <w:rPr>
          <w:rFonts w:ascii="Arial" w:hAnsi="Arial" w:cs="Arial"/>
          <w:snapToGrid w:val="0"/>
        </w:rPr>
      </w:pPr>
    </w:p>
    <w:p w14:paraId="4B677FAF" w14:textId="77777777" w:rsidR="00387CAB" w:rsidRPr="00634B2F" w:rsidRDefault="00387CAB" w:rsidP="000345EB">
      <w:pPr>
        <w:pStyle w:val="Default"/>
        <w:rPr>
          <w:rFonts w:ascii="Arial" w:hAnsi="Arial" w:cs="Arial"/>
          <w:sz w:val="22"/>
          <w:szCs w:val="22"/>
        </w:rPr>
      </w:pPr>
    </w:p>
    <w:p w14:paraId="2574AC20" w14:textId="2AACFCF2" w:rsidR="00B069CB" w:rsidRPr="00634B2F" w:rsidRDefault="00DF25A4" w:rsidP="00B069CB">
      <w:pPr>
        <w:widowControl w:val="0"/>
        <w:jc w:val="center"/>
        <w:rPr>
          <w:rFonts w:ascii="Arial" w:hAnsi="Arial" w:cs="Arial"/>
          <w:snapToGrid w:val="0"/>
        </w:rPr>
      </w:pPr>
      <w:r w:rsidRPr="00634B2F">
        <w:rPr>
          <w:rFonts w:ascii="Arial" w:hAnsi="Arial" w:cs="Arial"/>
          <w:snapToGrid w:val="0"/>
        </w:rPr>
        <w:t xml:space="preserve">Belo Horizonte, </w:t>
      </w:r>
      <w:r w:rsidR="00D34542">
        <w:rPr>
          <w:rFonts w:ascii="Arial" w:hAnsi="Arial" w:cs="Arial"/>
          <w:snapToGrid w:val="0"/>
        </w:rPr>
        <w:t>06</w:t>
      </w:r>
      <w:r w:rsidR="00BE40A0" w:rsidRPr="00634B2F">
        <w:rPr>
          <w:rFonts w:ascii="Arial" w:hAnsi="Arial" w:cs="Arial"/>
          <w:snapToGrid w:val="0"/>
        </w:rPr>
        <w:t xml:space="preserve"> </w:t>
      </w:r>
      <w:r w:rsidR="008F3866" w:rsidRPr="00634B2F">
        <w:rPr>
          <w:rFonts w:ascii="Arial" w:hAnsi="Arial" w:cs="Arial"/>
          <w:snapToGrid w:val="0"/>
        </w:rPr>
        <w:t xml:space="preserve">de </w:t>
      </w:r>
      <w:r w:rsidR="00D34542">
        <w:rPr>
          <w:rFonts w:ascii="Arial" w:hAnsi="Arial" w:cs="Arial"/>
          <w:snapToGrid w:val="0"/>
        </w:rPr>
        <w:t>maio</w:t>
      </w:r>
      <w:bookmarkStart w:id="2" w:name="_GoBack"/>
      <w:bookmarkEnd w:id="2"/>
      <w:r w:rsidR="008F3866" w:rsidRPr="00634B2F">
        <w:rPr>
          <w:rFonts w:ascii="Arial" w:hAnsi="Arial" w:cs="Arial"/>
          <w:snapToGrid w:val="0"/>
        </w:rPr>
        <w:t xml:space="preserve"> </w:t>
      </w:r>
      <w:proofErr w:type="spellStart"/>
      <w:r w:rsidR="008F3866" w:rsidRPr="00634B2F">
        <w:rPr>
          <w:rFonts w:ascii="Arial" w:hAnsi="Arial" w:cs="Arial"/>
          <w:snapToGrid w:val="0"/>
        </w:rPr>
        <w:t>de</w:t>
      </w:r>
      <w:proofErr w:type="spellEnd"/>
      <w:r w:rsidR="008F3866" w:rsidRPr="00634B2F">
        <w:rPr>
          <w:rFonts w:ascii="Arial" w:hAnsi="Arial" w:cs="Arial"/>
          <w:snapToGrid w:val="0"/>
        </w:rPr>
        <w:t xml:space="preserve"> </w:t>
      </w:r>
      <w:r w:rsidR="00F22367" w:rsidRPr="00634B2F">
        <w:rPr>
          <w:rFonts w:ascii="Arial" w:hAnsi="Arial" w:cs="Arial"/>
          <w:snapToGrid w:val="0"/>
        </w:rPr>
        <w:t>20</w:t>
      </w:r>
      <w:r w:rsidR="00234C4D" w:rsidRPr="00634B2F">
        <w:rPr>
          <w:rFonts w:ascii="Arial" w:hAnsi="Arial" w:cs="Arial"/>
          <w:snapToGrid w:val="0"/>
        </w:rPr>
        <w:t>2</w:t>
      </w:r>
      <w:r w:rsidR="00675D07" w:rsidRPr="00634B2F">
        <w:rPr>
          <w:rFonts w:ascii="Arial" w:hAnsi="Arial" w:cs="Arial"/>
          <w:snapToGrid w:val="0"/>
        </w:rPr>
        <w:t>5.</w:t>
      </w:r>
    </w:p>
    <w:p w14:paraId="07FC146E" w14:textId="77777777" w:rsidR="00B069CB" w:rsidRPr="00634B2F" w:rsidRDefault="00361138" w:rsidP="00B069CB">
      <w:pPr>
        <w:widowControl w:val="0"/>
        <w:jc w:val="center"/>
        <w:rPr>
          <w:rFonts w:ascii="Arial" w:hAnsi="Arial" w:cs="Arial"/>
          <w:snapToGrid w:val="0"/>
        </w:rPr>
      </w:pPr>
      <w:r w:rsidRPr="00634B2F">
        <w:rPr>
          <w:rFonts w:ascii="Arial" w:hAnsi="Arial" w:cs="Arial"/>
          <w:snapToGrid w:val="0"/>
        </w:rPr>
        <w:t>COMISSÃO DE SELEÇÃO</w:t>
      </w:r>
    </w:p>
    <w:p w14:paraId="6CA87A67" w14:textId="77777777" w:rsidR="00B069CB" w:rsidRPr="00634B2F" w:rsidRDefault="00B069CB" w:rsidP="000345EB">
      <w:pPr>
        <w:pStyle w:val="Default"/>
        <w:rPr>
          <w:rFonts w:ascii="Arial" w:hAnsi="Arial" w:cs="Arial"/>
          <w:sz w:val="22"/>
          <w:szCs w:val="22"/>
        </w:rPr>
      </w:pPr>
    </w:p>
    <w:p w14:paraId="637557B7" w14:textId="77777777" w:rsidR="00B069CB" w:rsidRPr="00634B2F" w:rsidRDefault="00B069CB" w:rsidP="000345EB">
      <w:pPr>
        <w:pStyle w:val="Default"/>
        <w:rPr>
          <w:rFonts w:ascii="Arial" w:hAnsi="Arial" w:cs="Arial"/>
          <w:sz w:val="22"/>
          <w:szCs w:val="22"/>
        </w:rPr>
      </w:pPr>
    </w:p>
    <w:p w14:paraId="27B2FF84" w14:textId="5495D738" w:rsidR="00B069CB" w:rsidRPr="00634B2F" w:rsidRDefault="004F6E94" w:rsidP="000345EB">
      <w:pPr>
        <w:pStyle w:val="Default"/>
        <w:rPr>
          <w:rFonts w:ascii="Arial" w:hAnsi="Arial" w:cs="Arial"/>
          <w:sz w:val="20"/>
          <w:szCs w:val="20"/>
        </w:rPr>
      </w:pPr>
      <w:r w:rsidRPr="00634B2F">
        <w:rPr>
          <w:rFonts w:ascii="Arial" w:hAnsi="Arial" w:cs="Arial"/>
          <w:sz w:val="22"/>
          <w:szCs w:val="22"/>
        </w:rPr>
        <w:t xml:space="preserve">                                                                                                              </w:t>
      </w:r>
      <w:r w:rsidRPr="00634B2F">
        <w:rPr>
          <w:rFonts w:ascii="Arial" w:hAnsi="Arial" w:cs="Arial"/>
          <w:sz w:val="20"/>
          <w:szCs w:val="20"/>
        </w:rPr>
        <w:t xml:space="preserve"> </w:t>
      </w:r>
      <w:r w:rsidR="00F614ED" w:rsidRPr="00634B2F">
        <w:rPr>
          <w:rFonts w:ascii="Arial" w:hAnsi="Arial" w:cs="Arial"/>
          <w:sz w:val="20"/>
          <w:szCs w:val="20"/>
        </w:rPr>
        <w:t>__________________________</w:t>
      </w:r>
      <w:r w:rsidRPr="00634B2F">
        <w:rPr>
          <w:rFonts w:ascii="Arial" w:hAnsi="Arial" w:cs="Arial"/>
          <w:sz w:val="20"/>
          <w:szCs w:val="20"/>
        </w:rPr>
        <w:t>__________________________    _______________________________</w:t>
      </w:r>
    </w:p>
    <w:p w14:paraId="19014458" w14:textId="12669DCD" w:rsidR="00361138" w:rsidRPr="00634B2F" w:rsidRDefault="00F614ED" w:rsidP="000345EB">
      <w:pPr>
        <w:pStyle w:val="Default"/>
        <w:rPr>
          <w:rFonts w:ascii="Arial" w:hAnsi="Arial" w:cs="Arial"/>
          <w:sz w:val="20"/>
          <w:szCs w:val="20"/>
        </w:rPr>
      </w:pPr>
      <w:r w:rsidRPr="00634B2F">
        <w:rPr>
          <w:rFonts w:ascii="Arial" w:hAnsi="Arial" w:cs="Arial"/>
          <w:sz w:val="20"/>
          <w:szCs w:val="20"/>
        </w:rPr>
        <w:t xml:space="preserve">Angela Maria de Oliveira Vargas </w:t>
      </w:r>
      <w:r w:rsidR="004F6E94" w:rsidRPr="00634B2F">
        <w:rPr>
          <w:rFonts w:ascii="Arial" w:hAnsi="Arial" w:cs="Arial"/>
          <w:sz w:val="20"/>
          <w:szCs w:val="20"/>
        </w:rPr>
        <w:t xml:space="preserve">     Rita de Cássia Neves Campos</w:t>
      </w:r>
      <w:r w:rsidRPr="00634B2F">
        <w:rPr>
          <w:rFonts w:ascii="Arial" w:hAnsi="Arial" w:cs="Arial"/>
          <w:sz w:val="20"/>
          <w:szCs w:val="20"/>
        </w:rPr>
        <w:t xml:space="preserve"> </w:t>
      </w:r>
      <w:r w:rsidR="004F6E94" w:rsidRPr="00634B2F">
        <w:rPr>
          <w:rFonts w:ascii="Arial" w:hAnsi="Arial" w:cs="Arial"/>
          <w:sz w:val="20"/>
          <w:szCs w:val="20"/>
        </w:rPr>
        <w:t xml:space="preserve">       </w:t>
      </w:r>
      <w:proofErr w:type="spellStart"/>
      <w:r w:rsidR="00A64101" w:rsidRPr="00634B2F">
        <w:rPr>
          <w:rFonts w:ascii="Arial" w:hAnsi="Arial" w:cs="Arial"/>
          <w:sz w:val="20"/>
          <w:szCs w:val="20"/>
        </w:rPr>
        <w:t>Caroliny</w:t>
      </w:r>
      <w:proofErr w:type="spellEnd"/>
      <w:r w:rsidR="00A64101" w:rsidRPr="00634B2F">
        <w:rPr>
          <w:rFonts w:ascii="Arial" w:hAnsi="Arial" w:cs="Arial"/>
          <w:sz w:val="20"/>
          <w:szCs w:val="20"/>
        </w:rPr>
        <w:t xml:space="preserve"> Regina da Silva Gonzaga     </w:t>
      </w:r>
      <w:r w:rsidRPr="00634B2F">
        <w:rPr>
          <w:rFonts w:ascii="Arial" w:hAnsi="Arial" w:cs="Arial"/>
          <w:sz w:val="20"/>
          <w:szCs w:val="20"/>
        </w:rPr>
        <w:t xml:space="preserve"> </w:t>
      </w:r>
    </w:p>
    <w:p w14:paraId="60A7B231" w14:textId="77777777" w:rsidR="00361138" w:rsidRPr="00634B2F" w:rsidRDefault="00361138" w:rsidP="000345EB">
      <w:pPr>
        <w:pStyle w:val="Default"/>
        <w:rPr>
          <w:rFonts w:ascii="Arial" w:hAnsi="Arial" w:cs="Arial"/>
          <w:sz w:val="22"/>
          <w:szCs w:val="22"/>
        </w:rPr>
      </w:pPr>
    </w:p>
    <w:p w14:paraId="2BD03757" w14:textId="6E24F28E" w:rsidR="00361138" w:rsidRPr="00634B2F" w:rsidRDefault="00361138" w:rsidP="000345EB">
      <w:pPr>
        <w:pStyle w:val="Default"/>
        <w:rPr>
          <w:rFonts w:ascii="Arial" w:hAnsi="Arial" w:cs="Arial"/>
          <w:sz w:val="22"/>
          <w:szCs w:val="22"/>
        </w:rPr>
      </w:pPr>
    </w:p>
    <w:p w14:paraId="097FE72A" w14:textId="77777777" w:rsidR="00D34542" w:rsidRDefault="00D34542" w:rsidP="00387CAB">
      <w:pPr>
        <w:pStyle w:val="Default"/>
        <w:jc w:val="center"/>
        <w:rPr>
          <w:rFonts w:ascii="Arial" w:hAnsi="Arial" w:cs="Arial"/>
          <w:b/>
          <w:sz w:val="22"/>
          <w:szCs w:val="22"/>
        </w:rPr>
      </w:pPr>
    </w:p>
    <w:p w14:paraId="3B07442A" w14:textId="77777777" w:rsidR="00D34542" w:rsidRDefault="00D34542" w:rsidP="00387CAB">
      <w:pPr>
        <w:pStyle w:val="Default"/>
        <w:jc w:val="center"/>
        <w:rPr>
          <w:rFonts w:ascii="Arial" w:hAnsi="Arial" w:cs="Arial"/>
          <w:b/>
          <w:sz w:val="22"/>
          <w:szCs w:val="22"/>
        </w:rPr>
      </w:pPr>
    </w:p>
    <w:p w14:paraId="52DC55AF" w14:textId="77777777" w:rsidR="00D34542" w:rsidRDefault="00D34542" w:rsidP="00387CAB">
      <w:pPr>
        <w:pStyle w:val="Default"/>
        <w:jc w:val="center"/>
        <w:rPr>
          <w:rFonts w:ascii="Arial" w:hAnsi="Arial" w:cs="Arial"/>
          <w:b/>
          <w:sz w:val="22"/>
          <w:szCs w:val="22"/>
        </w:rPr>
      </w:pPr>
    </w:p>
    <w:p w14:paraId="30511C7E" w14:textId="77777777" w:rsidR="00D34542" w:rsidRDefault="00D34542" w:rsidP="00387CAB">
      <w:pPr>
        <w:pStyle w:val="Default"/>
        <w:jc w:val="center"/>
        <w:rPr>
          <w:rFonts w:ascii="Arial" w:hAnsi="Arial" w:cs="Arial"/>
          <w:b/>
          <w:sz w:val="22"/>
          <w:szCs w:val="22"/>
        </w:rPr>
      </w:pPr>
    </w:p>
    <w:p w14:paraId="102FDB85" w14:textId="77777777" w:rsidR="00D34542" w:rsidRDefault="00D34542" w:rsidP="00387CAB">
      <w:pPr>
        <w:pStyle w:val="Default"/>
        <w:jc w:val="center"/>
        <w:rPr>
          <w:rFonts w:ascii="Arial" w:hAnsi="Arial" w:cs="Arial"/>
          <w:b/>
          <w:sz w:val="22"/>
          <w:szCs w:val="22"/>
        </w:rPr>
      </w:pPr>
    </w:p>
    <w:p w14:paraId="33DEAF66" w14:textId="77777777" w:rsidR="00D34542" w:rsidRDefault="00D34542" w:rsidP="00387CAB">
      <w:pPr>
        <w:pStyle w:val="Default"/>
        <w:jc w:val="center"/>
        <w:rPr>
          <w:rFonts w:ascii="Arial" w:hAnsi="Arial" w:cs="Arial"/>
          <w:b/>
          <w:sz w:val="22"/>
          <w:szCs w:val="22"/>
        </w:rPr>
      </w:pPr>
    </w:p>
    <w:p w14:paraId="502E4874" w14:textId="77777777" w:rsidR="00D34542" w:rsidRDefault="00D34542" w:rsidP="00387CAB">
      <w:pPr>
        <w:pStyle w:val="Default"/>
        <w:jc w:val="center"/>
        <w:rPr>
          <w:rFonts w:ascii="Arial" w:hAnsi="Arial" w:cs="Arial"/>
          <w:b/>
          <w:sz w:val="22"/>
          <w:szCs w:val="22"/>
        </w:rPr>
      </w:pPr>
    </w:p>
    <w:p w14:paraId="556FACE2" w14:textId="77777777" w:rsidR="00D34542" w:rsidRDefault="00D34542" w:rsidP="00387CAB">
      <w:pPr>
        <w:pStyle w:val="Default"/>
        <w:jc w:val="center"/>
        <w:rPr>
          <w:rFonts w:ascii="Arial" w:hAnsi="Arial" w:cs="Arial"/>
          <w:b/>
          <w:sz w:val="22"/>
          <w:szCs w:val="22"/>
        </w:rPr>
      </w:pPr>
    </w:p>
    <w:p w14:paraId="47EB9905" w14:textId="77777777" w:rsidR="00D34542" w:rsidRDefault="00D34542" w:rsidP="00387CAB">
      <w:pPr>
        <w:pStyle w:val="Default"/>
        <w:jc w:val="center"/>
        <w:rPr>
          <w:rFonts w:ascii="Arial" w:hAnsi="Arial" w:cs="Arial"/>
          <w:b/>
          <w:sz w:val="22"/>
          <w:szCs w:val="22"/>
        </w:rPr>
      </w:pPr>
    </w:p>
    <w:p w14:paraId="5082BBA7" w14:textId="77777777" w:rsidR="00D34542" w:rsidRDefault="00D34542" w:rsidP="00387CAB">
      <w:pPr>
        <w:pStyle w:val="Default"/>
        <w:jc w:val="center"/>
        <w:rPr>
          <w:rFonts w:ascii="Arial" w:hAnsi="Arial" w:cs="Arial"/>
          <w:b/>
          <w:sz w:val="22"/>
          <w:szCs w:val="22"/>
        </w:rPr>
      </w:pPr>
    </w:p>
    <w:p w14:paraId="4CD4122C" w14:textId="77777777" w:rsidR="00D34542" w:rsidRDefault="00D34542" w:rsidP="00387CAB">
      <w:pPr>
        <w:pStyle w:val="Default"/>
        <w:jc w:val="center"/>
        <w:rPr>
          <w:rFonts w:ascii="Arial" w:hAnsi="Arial" w:cs="Arial"/>
          <w:b/>
          <w:sz w:val="22"/>
          <w:szCs w:val="22"/>
        </w:rPr>
      </w:pPr>
    </w:p>
    <w:p w14:paraId="5096952A" w14:textId="77777777" w:rsidR="00D34542" w:rsidRDefault="00D34542" w:rsidP="00387CAB">
      <w:pPr>
        <w:pStyle w:val="Default"/>
        <w:jc w:val="center"/>
        <w:rPr>
          <w:rFonts w:ascii="Arial" w:hAnsi="Arial" w:cs="Arial"/>
          <w:b/>
          <w:sz w:val="22"/>
          <w:szCs w:val="22"/>
        </w:rPr>
      </w:pPr>
    </w:p>
    <w:p w14:paraId="489B9408" w14:textId="77777777" w:rsidR="00D34542" w:rsidRDefault="00D34542" w:rsidP="00387CAB">
      <w:pPr>
        <w:pStyle w:val="Default"/>
        <w:jc w:val="center"/>
        <w:rPr>
          <w:rFonts w:ascii="Arial" w:hAnsi="Arial" w:cs="Arial"/>
          <w:b/>
          <w:sz w:val="22"/>
          <w:szCs w:val="22"/>
        </w:rPr>
      </w:pPr>
    </w:p>
    <w:p w14:paraId="548EAF82" w14:textId="77777777" w:rsidR="00D34542" w:rsidRDefault="00D34542" w:rsidP="00387CAB">
      <w:pPr>
        <w:pStyle w:val="Default"/>
        <w:jc w:val="center"/>
        <w:rPr>
          <w:rFonts w:ascii="Arial" w:hAnsi="Arial" w:cs="Arial"/>
          <w:b/>
          <w:sz w:val="22"/>
          <w:szCs w:val="22"/>
        </w:rPr>
      </w:pPr>
    </w:p>
    <w:p w14:paraId="39801740" w14:textId="77777777" w:rsidR="00D34542" w:rsidRDefault="00D34542" w:rsidP="00387CAB">
      <w:pPr>
        <w:pStyle w:val="Default"/>
        <w:jc w:val="center"/>
        <w:rPr>
          <w:rFonts w:ascii="Arial" w:hAnsi="Arial" w:cs="Arial"/>
          <w:b/>
          <w:sz w:val="22"/>
          <w:szCs w:val="22"/>
        </w:rPr>
      </w:pPr>
    </w:p>
    <w:p w14:paraId="57FFF9F6" w14:textId="77777777" w:rsidR="00D34542" w:rsidRDefault="00D34542" w:rsidP="00387CAB">
      <w:pPr>
        <w:pStyle w:val="Default"/>
        <w:jc w:val="center"/>
        <w:rPr>
          <w:rFonts w:ascii="Arial" w:hAnsi="Arial" w:cs="Arial"/>
          <w:b/>
          <w:sz w:val="22"/>
          <w:szCs w:val="22"/>
        </w:rPr>
      </w:pPr>
    </w:p>
    <w:p w14:paraId="71C7C9A4" w14:textId="77777777" w:rsidR="00D34542" w:rsidRDefault="00D34542" w:rsidP="00387CAB">
      <w:pPr>
        <w:pStyle w:val="Default"/>
        <w:jc w:val="center"/>
        <w:rPr>
          <w:rFonts w:ascii="Arial" w:hAnsi="Arial" w:cs="Arial"/>
          <w:b/>
          <w:sz w:val="22"/>
          <w:szCs w:val="22"/>
        </w:rPr>
      </w:pPr>
    </w:p>
    <w:p w14:paraId="20090130" w14:textId="77777777" w:rsidR="00D34542" w:rsidRDefault="00D34542" w:rsidP="00387CAB">
      <w:pPr>
        <w:pStyle w:val="Default"/>
        <w:jc w:val="center"/>
        <w:rPr>
          <w:rFonts w:ascii="Arial" w:hAnsi="Arial" w:cs="Arial"/>
          <w:b/>
          <w:sz w:val="22"/>
          <w:szCs w:val="22"/>
        </w:rPr>
      </w:pPr>
    </w:p>
    <w:p w14:paraId="4147DAF4" w14:textId="77777777" w:rsidR="00D34542" w:rsidRDefault="00D34542" w:rsidP="00387CAB">
      <w:pPr>
        <w:pStyle w:val="Default"/>
        <w:jc w:val="center"/>
        <w:rPr>
          <w:rFonts w:ascii="Arial" w:hAnsi="Arial" w:cs="Arial"/>
          <w:b/>
          <w:sz w:val="22"/>
          <w:szCs w:val="22"/>
        </w:rPr>
      </w:pPr>
    </w:p>
    <w:p w14:paraId="14476576" w14:textId="77777777" w:rsidR="00D34542" w:rsidRDefault="00D34542" w:rsidP="00387CAB">
      <w:pPr>
        <w:pStyle w:val="Default"/>
        <w:jc w:val="center"/>
        <w:rPr>
          <w:rFonts w:ascii="Arial" w:hAnsi="Arial" w:cs="Arial"/>
          <w:b/>
          <w:sz w:val="22"/>
          <w:szCs w:val="22"/>
        </w:rPr>
      </w:pPr>
    </w:p>
    <w:p w14:paraId="538C5BE1" w14:textId="77777777" w:rsidR="00D34542" w:rsidRDefault="00D34542" w:rsidP="00387CAB">
      <w:pPr>
        <w:pStyle w:val="Default"/>
        <w:jc w:val="center"/>
        <w:rPr>
          <w:rFonts w:ascii="Arial" w:hAnsi="Arial" w:cs="Arial"/>
          <w:b/>
          <w:sz w:val="22"/>
          <w:szCs w:val="22"/>
        </w:rPr>
      </w:pPr>
    </w:p>
    <w:p w14:paraId="3BCED00A" w14:textId="77777777" w:rsidR="00D34542" w:rsidRDefault="00D34542" w:rsidP="00387CAB">
      <w:pPr>
        <w:pStyle w:val="Default"/>
        <w:jc w:val="center"/>
        <w:rPr>
          <w:rFonts w:ascii="Arial" w:hAnsi="Arial" w:cs="Arial"/>
          <w:b/>
          <w:sz w:val="22"/>
          <w:szCs w:val="22"/>
        </w:rPr>
      </w:pPr>
    </w:p>
    <w:p w14:paraId="11195F2E" w14:textId="77777777" w:rsidR="00D34542" w:rsidRDefault="00D34542" w:rsidP="00387CAB">
      <w:pPr>
        <w:pStyle w:val="Default"/>
        <w:jc w:val="center"/>
        <w:rPr>
          <w:rFonts w:ascii="Arial" w:hAnsi="Arial" w:cs="Arial"/>
          <w:b/>
          <w:sz w:val="22"/>
          <w:szCs w:val="22"/>
        </w:rPr>
      </w:pPr>
    </w:p>
    <w:p w14:paraId="4E42E703" w14:textId="77777777" w:rsidR="00D34542" w:rsidRDefault="00D34542" w:rsidP="00387CAB">
      <w:pPr>
        <w:pStyle w:val="Default"/>
        <w:jc w:val="center"/>
        <w:rPr>
          <w:rFonts w:ascii="Arial" w:hAnsi="Arial" w:cs="Arial"/>
          <w:b/>
          <w:sz w:val="22"/>
          <w:szCs w:val="22"/>
        </w:rPr>
      </w:pPr>
    </w:p>
    <w:p w14:paraId="276D66E4" w14:textId="77777777" w:rsidR="00D34542" w:rsidRDefault="00D34542" w:rsidP="00387CAB">
      <w:pPr>
        <w:pStyle w:val="Default"/>
        <w:jc w:val="center"/>
        <w:rPr>
          <w:rFonts w:ascii="Arial" w:hAnsi="Arial" w:cs="Arial"/>
          <w:b/>
          <w:sz w:val="22"/>
          <w:szCs w:val="22"/>
        </w:rPr>
      </w:pPr>
    </w:p>
    <w:p w14:paraId="366EC7EC" w14:textId="77777777" w:rsidR="00D34542" w:rsidRDefault="00D34542" w:rsidP="00387CAB">
      <w:pPr>
        <w:pStyle w:val="Default"/>
        <w:jc w:val="center"/>
        <w:rPr>
          <w:rFonts w:ascii="Arial" w:hAnsi="Arial" w:cs="Arial"/>
          <w:b/>
          <w:sz w:val="22"/>
          <w:szCs w:val="22"/>
        </w:rPr>
      </w:pPr>
    </w:p>
    <w:p w14:paraId="43A61A98" w14:textId="1ECCEB62" w:rsidR="0055338C" w:rsidRPr="00634B2F" w:rsidRDefault="00BE7F64" w:rsidP="00387CAB">
      <w:pPr>
        <w:pStyle w:val="Default"/>
        <w:jc w:val="center"/>
        <w:rPr>
          <w:rFonts w:ascii="Arial" w:hAnsi="Arial" w:cs="Arial"/>
          <w:b/>
          <w:sz w:val="22"/>
          <w:szCs w:val="22"/>
          <w:u w:val="single"/>
        </w:rPr>
      </w:pPr>
      <w:r w:rsidRPr="00634B2F">
        <w:rPr>
          <w:rFonts w:ascii="Arial" w:hAnsi="Arial" w:cs="Arial"/>
          <w:b/>
          <w:sz w:val="22"/>
          <w:szCs w:val="22"/>
        </w:rPr>
        <w:lastRenderedPageBreak/>
        <w:t>SELEÇÃO PÚBLICA</w:t>
      </w:r>
      <w:r w:rsidR="003304C3" w:rsidRPr="00634B2F">
        <w:rPr>
          <w:rFonts w:ascii="Arial" w:hAnsi="Arial" w:cs="Arial"/>
          <w:b/>
          <w:sz w:val="22"/>
          <w:szCs w:val="22"/>
        </w:rPr>
        <w:t xml:space="preserve"> </w:t>
      </w:r>
      <w:r w:rsidR="004869CD" w:rsidRPr="00634B2F">
        <w:rPr>
          <w:rFonts w:ascii="Arial" w:hAnsi="Arial" w:cs="Arial"/>
          <w:b/>
          <w:bCs/>
          <w:sz w:val="22"/>
          <w:szCs w:val="22"/>
        </w:rPr>
        <w:t xml:space="preserve">Nº. </w:t>
      </w:r>
      <w:r w:rsidR="00B76C6E">
        <w:rPr>
          <w:rFonts w:ascii="Arial" w:hAnsi="Arial" w:cs="Arial"/>
          <w:b/>
          <w:bCs/>
          <w:sz w:val="22"/>
          <w:szCs w:val="22"/>
        </w:rPr>
        <w:t>04</w:t>
      </w:r>
      <w:r w:rsidR="00E335AD" w:rsidRPr="00634B2F">
        <w:rPr>
          <w:rFonts w:ascii="Arial" w:hAnsi="Arial" w:cs="Arial"/>
          <w:b/>
          <w:bCs/>
          <w:sz w:val="22"/>
          <w:szCs w:val="22"/>
        </w:rPr>
        <w:t>/202</w:t>
      </w:r>
      <w:r w:rsidR="00C91675" w:rsidRPr="00634B2F">
        <w:rPr>
          <w:rFonts w:ascii="Arial" w:hAnsi="Arial" w:cs="Arial"/>
          <w:b/>
          <w:bCs/>
          <w:sz w:val="22"/>
          <w:szCs w:val="22"/>
        </w:rPr>
        <w:t>5</w:t>
      </w:r>
    </w:p>
    <w:p w14:paraId="56570BF0" w14:textId="77777777" w:rsidR="0055338C" w:rsidRPr="00634B2F" w:rsidRDefault="0055338C" w:rsidP="00387CAB">
      <w:pPr>
        <w:pStyle w:val="Default"/>
        <w:jc w:val="center"/>
        <w:rPr>
          <w:rFonts w:ascii="Arial" w:hAnsi="Arial" w:cs="Arial"/>
          <w:b/>
          <w:sz w:val="22"/>
          <w:szCs w:val="22"/>
          <w:u w:val="single"/>
        </w:rPr>
      </w:pPr>
    </w:p>
    <w:p w14:paraId="6471E468" w14:textId="77777777" w:rsidR="00387CAB" w:rsidRPr="00634B2F" w:rsidRDefault="00387CAB" w:rsidP="00387CAB">
      <w:pPr>
        <w:pStyle w:val="Default"/>
        <w:jc w:val="center"/>
        <w:rPr>
          <w:rFonts w:ascii="Arial" w:hAnsi="Arial" w:cs="Arial"/>
          <w:b/>
          <w:sz w:val="22"/>
          <w:szCs w:val="22"/>
          <w:u w:val="single"/>
        </w:rPr>
      </w:pPr>
      <w:r w:rsidRPr="00634B2F">
        <w:rPr>
          <w:rFonts w:ascii="Arial" w:hAnsi="Arial" w:cs="Arial"/>
          <w:b/>
          <w:sz w:val="22"/>
          <w:szCs w:val="22"/>
          <w:u w:val="single"/>
        </w:rPr>
        <w:t>ANEXO I</w:t>
      </w:r>
    </w:p>
    <w:p w14:paraId="00544B0B" w14:textId="77777777" w:rsidR="00387CAB" w:rsidRPr="00634B2F" w:rsidRDefault="00387CAB" w:rsidP="00387CAB">
      <w:pPr>
        <w:pStyle w:val="Default"/>
        <w:jc w:val="center"/>
        <w:rPr>
          <w:rFonts w:ascii="Arial" w:hAnsi="Arial" w:cs="Arial"/>
          <w:b/>
          <w:sz w:val="22"/>
          <w:szCs w:val="22"/>
          <w:u w:val="single"/>
        </w:rPr>
      </w:pPr>
    </w:p>
    <w:p w14:paraId="3CCF8FA1" w14:textId="77777777" w:rsidR="0055338C" w:rsidRPr="00634B2F" w:rsidRDefault="0055338C" w:rsidP="005338AE">
      <w:pPr>
        <w:pStyle w:val="Ttulo"/>
        <w:rPr>
          <w:rFonts w:ascii="Arial" w:hAnsi="Arial" w:cs="Arial"/>
          <w:b/>
          <w:bCs/>
          <w:sz w:val="22"/>
          <w:szCs w:val="22"/>
          <w:u w:val="single"/>
        </w:rPr>
      </w:pPr>
      <w:r w:rsidRPr="00634B2F">
        <w:rPr>
          <w:rFonts w:ascii="Arial" w:hAnsi="Arial" w:cs="Arial"/>
          <w:b/>
          <w:bCs/>
          <w:sz w:val="22"/>
          <w:szCs w:val="22"/>
          <w:u w:val="single"/>
        </w:rPr>
        <w:t>TERMO DE REFERÊNCIA</w:t>
      </w:r>
    </w:p>
    <w:p w14:paraId="2336D82B" w14:textId="77777777" w:rsidR="00C86FC1" w:rsidRPr="00634B2F" w:rsidRDefault="00C86FC1" w:rsidP="00387CAB">
      <w:pPr>
        <w:pStyle w:val="Default"/>
        <w:jc w:val="center"/>
        <w:rPr>
          <w:rFonts w:ascii="Arial" w:hAnsi="Arial" w:cs="Arial"/>
          <w:b/>
          <w:sz w:val="22"/>
          <w:szCs w:val="22"/>
          <w:u w:val="single"/>
        </w:rPr>
      </w:pPr>
    </w:p>
    <w:p w14:paraId="5F5F770D" w14:textId="77777777" w:rsidR="00D34542" w:rsidRPr="00D34542" w:rsidRDefault="00D34542" w:rsidP="00D34542">
      <w:pPr>
        <w:jc w:val="both"/>
        <w:rPr>
          <w:rFonts w:ascii="Arial" w:hAnsi="Arial" w:cs="Arial"/>
          <w:b/>
        </w:rPr>
      </w:pPr>
    </w:p>
    <w:p w14:paraId="6C670E3A" w14:textId="77777777" w:rsidR="00D34542" w:rsidRPr="00D34542" w:rsidRDefault="00D34542" w:rsidP="00D34542">
      <w:pPr>
        <w:jc w:val="both"/>
        <w:rPr>
          <w:rFonts w:ascii="Arial" w:hAnsi="Arial" w:cs="Arial"/>
        </w:rPr>
      </w:pPr>
      <w:r w:rsidRPr="00D34542">
        <w:rPr>
          <w:rFonts w:ascii="Arial" w:hAnsi="Arial" w:cs="Arial"/>
          <w:b/>
        </w:rPr>
        <w:t>Descrição dos itens:</w:t>
      </w:r>
    </w:p>
    <w:tbl>
      <w:tblPr>
        <w:tblStyle w:val="Tabelacomgrade"/>
        <w:tblW w:w="9918" w:type="dxa"/>
        <w:tblLook w:val="04A0" w:firstRow="1" w:lastRow="0" w:firstColumn="1" w:lastColumn="0" w:noHBand="0" w:noVBand="1"/>
      </w:tblPr>
      <w:tblGrid>
        <w:gridCol w:w="9918"/>
      </w:tblGrid>
      <w:tr w:rsidR="00D34542" w:rsidRPr="00D34542" w14:paraId="4E399D48" w14:textId="77777777" w:rsidTr="000A146C">
        <w:trPr>
          <w:trHeight w:val="234"/>
        </w:trPr>
        <w:tc>
          <w:tcPr>
            <w:tcW w:w="9918" w:type="dxa"/>
            <w:shd w:val="clear" w:color="auto" w:fill="D5DCE4" w:themeFill="text2" w:themeFillTint="33"/>
          </w:tcPr>
          <w:p w14:paraId="4899C579" w14:textId="77777777" w:rsidR="00D34542" w:rsidRPr="00D34542" w:rsidRDefault="00D34542" w:rsidP="000A146C">
            <w:pPr>
              <w:jc w:val="center"/>
              <w:rPr>
                <w:rFonts w:ascii="Arial" w:hAnsi="Arial" w:cs="Arial"/>
                <w:b/>
              </w:rPr>
            </w:pPr>
            <w:r w:rsidRPr="00D34542">
              <w:rPr>
                <w:rFonts w:ascii="Arial" w:hAnsi="Arial" w:cs="Arial"/>
              </w:rPr>
              <w:tab/>
            </w:r>
            <w:r w:rsidRPr="00D34542">
              <w:rPr>
                <w:rFonts w:ascii="Arial" w:hAnsi="Arial" w:cs="Arial"/>
                <w:b/>
              </w:rPr>
              <w:t>Item 1</w:t>
            </w:r>
          </w:p>
        </w:tc>
      </w:tr>
    </w:tbl>
    <w:p w14:paraId="1353A355" w14:textId="77777777" w:rsidR="00D34542" w:rsidRPr="00D34542" w:rsidRDefault="00D34542" w:rsidP="00D34542">
      <w:pPr>
        <w:pStyle w:val="PargrafodaLista"/>
        <w:widowControl w:val="0"/>
        <w:suppressAutoHyphens/>
        <w:spacing w:after="0" w:line="240" w:lineRule="auto"/>
        <w:ind w:left="360"/>
        <w:jc w:val="both"/>
        <w:rPr>
          <w:rFonts w:ascii="Arial" w:hAnsi="Arial" w:cs="Arial"/>
          <w:b/>
          <w:spacing w:val="-3"/>
        </w:rPr>
      </w:pPr>
    </w:p>
    <w:p w14:paraId="0AADB4FF" w14:textId="77777777" w:rsidR="00D34542" w:rsidRPr="00D34542" w:rsidRDefault="00D34542" w:rsidP="00D34542">
      <w:pPr>
        <w:rPr>
          <w:rFonts w:ascii="Arial" w:hAnsi="Arial" w:cs="Arial"/>
        </w:rPr>
      </w:pPr>
      <w:r w:rsidRPr="00D34542">
        <w:rPr>
          <w:rFonts w:ascii="Arial" w:hAnsi="Arial" w:cs="Arial"/>
        </w:rPr>
        <w:t xml:space="preserve">Contratação de empresa especializada para a prestação de serviço de manutenção e </w:t>
      </w:r>
      <w:proofErr w:type="spellStart"/>
      <w:r w:rsidRPr="00D34542">
        <w:rPr>
          <w:rFonts w:ascii="Arial" w:hAnsi="Arial" w:cs="Arial"/>
        </w:rPr>
        <w:t>recalibração</w:t>
      </w:r>
      <w:proofErr w:type="spellEnd"/>
      <w:r w:rsidRPr="00D34542">
        <w:rPr>
          <w:rFonts w:ascii="Arial" w:hAnsi="Arial" w:cs="Arial"/>
        </w:rPr>
        <w:t xml:space="preserve"> em laboratório de todos os componentes, bem como reconfiguração e telemetria de todas as 10 estações de monitoramento </w:t>
      </w:r>
      <w:proofErr w:type="spellStart"/>
      <w:r w:rsidRPr="00D34542">
        <w:rPr>
          <w:rFonts w:ascii="Arial" w:hAnsi="Arial" w:cs="Arial"/>
        </w:rPr>
        <w:t>agrometeorológico</w:t>
      </w:r>
      <w:proofErr w:type="spellEnd"/>
      <w:r w:rsidRPr="00D34542">
        <w:rPr>
          <w:rFonts w:ascii="Arial" w:hAnsi="Arial" w:cs="Arial"/>
        </w:rPr>
        <w:t xml:space="preserve"> do projeto “Monitoramento das condições </w:t>
      </w:r>
      <w:proofErr w:type="spellStart"/>
      <w:r w:rsidRPr="00D34542">
        <w:rPr>
          <w:rFonts w:ascii="Arial" w:hAnsi="Arial" w:cs="Arial"/>
        </w:rPr>
        <w:t>agrometeorológicas</w:t>
      </w:r>
      <w:proofErr w:type="spellEnd"/>
      <w:r w:rsidRPr="00D34542">
        <w:rPr>
          <w:rFonts w:ascii="Arial" w:hAnsi="Arial" w:cs="Arial"/>
        </w:rPr>
        <w:t xml:space="preserve"> visando o desenvolvimento econômico e sustentável do norte de minas”, coordenado pela EPAMIG – Norte de Minas Gerais. Serão realizadas as seguintes atividades:</w:t>
      </w:r>
    </w:p>
    <w:p w14:paraId="45054831" w14:textId="77777777" w:rsidR="00D34542" w:rsidRPr="00D34542" w:rsidRDefault="00D34542" w:rsidP="00D34542">
      <w:pPr>
        <w:rPr>
          <w:rFonts w:ascii="Arial" w:hAnsi="Arial" w:cs="Arial"/>
        </w:rPr>
      </w:pPr>
      <w:r w:rsidRPr="00D34542">
        <w:rPr>
          <w:rFonts w:ascii="Arial" w:hAnsi="Arial" w:cs="Arial"/>
        </w:rPr>
        <w:t>- Fornecimento de 10 transmissores GOES, conforme especificações</w:t>
      </w:r>
    </w:p>
    <w:p w14:paraId="76AF6A6C" w14:textId="77777777" w:rsidR="00D34542" w:rsidRPr="00D34542" w:rsidRDefault="00D34542" w:rsidP="00D34542">
      <w:pPr>
        <w:rPr>
          <w:rFonts w:ascii="Arial" w:hAnsi="Arial" w:cs="Arial"/>
        </w:rPr>
      </w:pPr>
      <w:r w:rsidRPr="00D34542">
        <w:rPr>
          <w:rFonts w:ascii="Arial" w:hAnsi="Arial" w:cs="Arial"/>
        </w:rPr>
        <w:t>- Remoção para reparo dos sensores na sede da EPAMIG em MG, na cidade Janaúba até o laboratório onde os serviços serão executados.</w:t>
      </w:r>
    </w:p>
    <w:p w14:paraId="42929D48" w14:textId="77777777" w:rsidR="00D34542" w:rsidRPr="00D34542" w:rsidRDefault="00D34542" w:rsidP="00D34542">
      <w:pPr>
        <w:rPr>
          <w:rFonts w:ascii="Arial" w:hAnsi="Arial" w:cs="Arial"/>
        </w:rPr>
      </w:pPr>
      <w:r w:rsidRPr="00D34542">
        <w:rPr>
          <w:rFonts w:ascii="Arial" w:hAnsi="Arial" w:cs="Arial"/>
        </w:rPr>
        <w:t>- Avaliação em laboratório de todos os equipamentos</w:t>
      </w:r>
    </w:p>
    <w:p w14:paraId="0DA8AA4D" w14:textId="77777777" w:rsidR="00D34542" w:rsidRPr="00D34542" w:rsidRDefault="00D34542" w:rsidP="00D34542">
      <w:pPr>
        <w:rPr>
          <w:rFonts w:ascii="Arial" w:hAnsi="Arial" w:cs="Arial"/>
        </w:rPr>
      </w:pPr>
      <w:r w:rsidRPr="00D34542">
        <w:rPr>
          <w:rFonts w:ascii="Arial" w:hAnsi="Arial" w:cs="Arial"/>
        </w:rPr>
        <w:t xml:space="preserve">- Tomada de diagnóstico dos equipamentos </w:t>
      </w:r>
      <w:proofErr w:type="spellStart"/>
      <w:r w:rsidRPr="00D34542">
        <w:rPr>
          <w:rFonts w:ascii="Arial" w:hAnsi="Arial" w:cs="Arial"/>
        </w:rPr>
        <w:t>pré</w:t>
      </w:r>
      <w:proofErr w:type="spellEnd"/>
      <w:r w:rsidRPr="00D34542">
        <w:rPr>
          <w:rFonts w:ascii="Arial" w:hAnsi="Arial" w:cs="Arial"/>
        </w:rPr>
        <w:t>-manutenção</w:t>
      </w:r>
    </w:p>
    <w:p w14:paraId="1A9A08F8" w14:textId="77777777" w:rsidR="00D34542" w:rsidRPr="00D34542" w:rsidRDefault="00D34542" w:rsidP="00D34542">
      <w:pPr>
        <w:rPr>
          <w:rFonts w:ascii="Arial" w:hAnsi="Arial" w:cs="Arial"/>
        </w:rPr>
      </w:pPr>
      <w:r w:rsidRPr="00D34542">
        <w:rPr>
          <w:rFonts w:ascii="Arial" w:hAnsi="Arial" w:cs="Arial"/>
        </w:rPr>
        <w:t xml:space="preserve">- Verificação dos dados do </w:t>
      </w:r>
      <w:proofErr w:type="spellStart"/>
      <w:r w:rsidRPr="00D34542">
        <w:rPr>
          <w:rFonts w:ascii="Arial" w:hAnsi="Arial" w:cs="Arial"/>
        </w:rPr>
        <w:t>datalogger</w:t>
      </w:r>
      <w:proofErr w:type="spellEnd"/>
      <w:r w:rsidRPr="00D34542">
        <w:rPr>
          <w:rFonts w:ascii="Arial" w:hAnsi="Arial" w:cs="Arial"/>
        </w:rPr>
        <w:t>, bem como seu status de manutenção</w:t>
      </w:r>
    </w:p>
    <w:p w14:paraId="2256C007" w14:textId="77777777" w:rsidR="00D34542" w:rsidRPr="00D34542" w:rsidRDefault="00D34542" w:rsidP="00D34542">
      <w:pPr>
        <w:rPr>
          <w:rFonts w:ascii="Arial" w:hAnsi="Arial" w:cs="Arial"/>
        </w:rPr>
      </w:pPr>
      <w:r w:rsidRPr="00D34542">
        <w:rPr>
          <w:rFonts w:ascii="Arial" w:hAnsi="Arial" w:cs="Arial"/>
        </w:rPr>
        <w:t>- Verificação do estado das baterias e painel solar</w:t>
      </w:r>
    </w:p>
    <w:p w14:paraId="75118D47" w14:textId="77777777" w:rsidR="00D34542" w:rsidRPr="00D34542" w:rsidRDefault="00D34542" w:rsidP="00D34542">
      <w:pPr>
        <w:rPr>
          <w:rFonts w:ascii="Arial" w:hAnsi="Arial" w:cs="Arial"/>
        </w:rPr>
      </w:pPr>
      <w:r w:rsidRPr="00D34542">
        <w:rPr>
          <w:rFonts w:ascii="Arial" w:hAnsi="Arial" w:cs="Arial"/>
        </w:rPr>
        <w:t xml:space="preserve">- Verificação da possibilidade de reparo dos sensores, e necessidade de troca de consumíveis. </w:t>
      </w:r>
    </w:p>
    <w:p w14:paraId="3D65DA99" w14:textId="77777777" w:rsidR="00D34542" w:rsidRPr="00D34542" w:rsidRDefault="00D34542" w:rsidP="00D34542">
      <w:pPr>
        <w:rPr>
          <w:rFonts w:ascii="Arial" w:hAnsi="Arial" w:cs="Arial"/>
        </w:rPr>
      </w:pPr>
      <w:r w:rsidRPr="00D34542">
        <w:rPr>
          <w:rFonts w:ascii="Arial" w:hAnsi="Arial" w:cs="Arial"/>
        </w:rPr>
        <w:t xml:space="preserve">- </w:t>
      </w:r>
      <w:proofErr w:type="spellStart"/>
      <w:r w:rsidRPr="00D34542">
        <w:rPr>
          <w:rFonts w:ascii="Arial" w:hAnsi="Arial" w:cs="Arial"/>
        </w:rPr>
        <w:t>Recalibração</w:t>
      </w:r>
      <w:proofErr w:type="spellEnd"/>
      <w:r w:rsidRPr="00D34542">
        <w:rPr>
          <w:rFonts w:ascii="Arial" w:hAnsi="Arial" w:cs="Arial"/>
        </w:rPr>
        <w:t xml:space="preserve"> dos sensores com emissão de certificado de calibração </w:t>
      </w:r>
      <w:proofErr w:type="spellStart"/>
      <w:r w:rsidRPr="00D34542">
        <w:rPr>
          <w:rFonts w:ascii="Arial" w:hAnsi="Arial" w:cs="Arial"/>
        </w:rPr>
        <w:t>rastreável</w:t>
      </w:r>
      <w:proofErr w:type="spellEnd"/>
      <w:r w:rsidRPr="00D34542">
        <w:rPr>
          <w:rFonts w:ascii="Arial" w:hAnsi="Arial" w:cs="Arial"/>
        </w:rPr>
        <w:t xml:space="preserve"> à RBC independente para cada um dos sensores.</w:t>
      </w:r>
    </w:p>
    <w:p w14:paraId="077FF887" w14:textId="77777777" w:rsidR="00D34542" w:rsidRPr="00D34542" w:rsidRDefault="00D34542" w:rsidP="00D34542">
      <w:pPr>
        <w:rPr>
          <w:rFonts w:ascii="Arial" w:hAnsi="Arial" w:cs="Arial"/>
        </w:rPr>
      </w:pPr>
      <w:r w:rsidRPr="00D34542">
        <w:rPr>
          <w:rFonts w:ascii="Arial" w:hAnsi="Arial" w:cs="Arial"/>
        </w:rPr>
        <w:t xml:space="preserve">- Emissão dos laudos técnicos para todos os sensores que precisarem de reparos e envio do laudo para EPAMIG para verificação e aprovação. </w:t>
      </w:r>
    </w:p>
    <w:p w14:paraId="536DF775" w14:textId="77777777" w:rsidR="00D34542" w:rsidRPr="00D34542" w:rsidRDefault="00D34542" w:rsidP="00D34542">
      <w:pPr>
        <w:rPr>
          <w:rFonts w:ascii="Arial" w:hAnsi="Arial" w:cs="Arial"/>
        </w:rPr>
      </w:pPr>
      <w:r w:rsidRPr="00D34542">
        <w:rPr>
          <w:rFonts w:ascii="Arial" w:hAnsi="Arial" w:cs="Arial"/>
        </w:rPr>
        <w:t xml:space="preserve">- </w:t>
      </w:r>
      <w:proofErr w:type="spellStart"/>
      <w:r w:rsidRPr="00D34542">
        <w:rPr>
          <w:rFonts w:ascii="Arial" w:hAnsi="Arial" w:cs="Arial"/>
        </w:rPr>
        <w:t>Reembalagem</w:t>
      </w:r>
      <w:proofErr w:type="spellEnd"/>
      <w:r w:rsidRPr="00D34542">
        <w:rPr>
          <w:rFonts w:ascii="Arial" w:hAnsi="Arial" w:cs="Arial"/>
        </w:rPr>
        <w:t xml:space="preserve"> adequada de todos os equipamentos para coleta da transportadora para envio dos equipamentos para calibração e manutenção corretiva, se necessário.</w:t>
      </w:r>
    </w:p>
    <w:p w14:paraId="3CBB27FC" w14:textId="77777777" w:rsidR="00D34542" w:rsidRPr="00D34542" w:rsidRDefault="00D34542" w:rsidP="00D34542">
      <w:pPr>
        <w:rPr>
          <w:rFonts w:ascii="Arial" w:hAnsi="Arial" w:cs="Arial"/>
        </w:rPr>
      </w:pPr>
      <w:r w:rsidRPr="00D34542">
        <w:rPr>
          <w:rFonts w:ascii="Arial" w:hAnsi="Arial" w:cs="Arial"/>
        </w:rPr>
        <w:t xml:space="preserve">- Elaboração do programa da PCD em formato </w:t>
      </w:r>
      <w:proofErr w:type="spellStart"/>
      <w:r w:rsidRPr="00D34542">
        <w:rPr>
          <w:rFonts w:ascii="Arial" w:hAnsi="Arial" w:cs="Arial"/>
        </w:rPr>
        <w:t>CRBasic</w:t>
      </w:r>
      <w:proofErr w:type="spellEnd"/>
      <w:r w:rsidRPr="00D34542">
        <w:rPr>
          <w:rFonts w:ascii="Arial" w:hAnsi="Arial" w:cs="Arial"/>
        </w:rPr>
        <w:t xml:space="preserve"> para envio dos dados via sistema GOES para um sistema de plataforma na web.</w:t>
      </w:r>
    </w:p>
    <w:p w14:paraId="72F9B846" w14:textId="77777777" w:rsidR="00D34542" w:rsidRPr="00D34542" w:rsidRDefault="00D34542" w:rsidP="00D34542">
      <w:pPr>
        <w:rPr>
          <w:rFonts w:ascii="Arial" w:hAnsi="Arial" w:cs="Arial"/>
        </w:rPr>
      </w:pPr>
      <w:r w:rsidRPr="00D34542">
        <w:rPr>
          <w:rFonts w:ascii="Arial" w:hAnsi="Arial" w:cs="Arial"/>
        </w:rPr>
        <w:t>- Configuração dos sistemas para transmissão dos dados por plataforma GOES, utilizando modem GOES devidamente homologado pela ANATEL.</w:t>
      </w:r>
    </w:p>
    <w:p w14:paraId="711F4B70" w14:textId="77777777" w:rsidR="00D34542" w:rsidRPr="00D34542" w:rsidRDefault="00D34542" w:rsidP="00D34542">
      <w:pPr>
        <w:rPr>
          <w:rFonts w:ascii="Arial" w:hAnsi="Arial" w:cs="Arial"/>
        </w:rPr>
      </w:pPr>
      <w:r w:rsidRPr="00D34542">
        <w:rPr>
          <w:rFonts w:ascii="Arial" w:hAnsi="Arial" w:cs="Arial"/>
        </w:rPr>
        <w:t xml:space="preserve">- A EPAMIG irá fornecer os </w:t>
      </w:r>
      <w:proofErr w:type="spellStart"/>
      <w:r w:rsidRPr="00D34542">
        <w:rPr>
          <w:rFonts w:ascii="Arial" w:hAnsi="Arial" w:cs="Arial"/>
        </w:rPr>
        <w:t>IDs</w:t>
      </w:r>
      <w:proofErr w:type="spellEnd"/>
      <w:r w:rsidRPr="00D34542">
        <w:rPr>
          <w:rFonts w:ascii="Arial" w:hAnsi="Arial" w:cs="Arial"/>
        </w:rPr>
        <w:t xml:space="preserve"> GOES já fornecidos pela NOAA</w:t>
      </w:r>
    </w:p>
    <w:p w14:paraId="589E0B2F" w14:textId="77777777" w:rsidR="00D34542" w:rsidRPr="00D34542" w:rsidRDefault="00D34542" w:rsidP="00D34542">
      <w:pPr>
        <w:rPr>
          <w:rFonts w:ascii="Arial" w:hAnsi="Arial" w:cs="Arial"/>
        </w:rPr>
      </w:pPr>
      <w:r w:rsidRPr="00D34542">
        <w:rPr>
          <w:rFonts w:ascii="Arial" w:hAnsi="Arial" w:cs="Arial"/>
        </w:rPr>
        <w:t>- Testes de funcionalidade pós configuração</w:t>
      </w:r>
    </w:p>
    <w:p w14:paraId="422001E2" w14:textId="77777777" w:rsidR="00D34542" w:rsidRPr="00D34542" w:rsidRDefault="00D34542" w:rsidP="00D34542">
      <w:pPr>
        <w:rPr>
          <w:rFonts w:ascii="Arial" w:hAnsi="Arial" w:cs="Arial"/>
        </w:rPr>
      </w:pPr>
      <w:r w:rsidRPr="00D34542">
        <w:rPr>
          <w:rFonts w:ascii="Arial" w:hAnsi="Arial" w:cs="Arial"/>
        </w:rPr>
        <w:lastRenderedPageBreak/>
        <w:t>- Integração em uma plataforma Web para visualização de todos os dados, com possibilidade de exportação de dados e disponibilização de pagina publica para integração ao site da EPAMIG.</w:t>
      </w:r>
    </w:p>
    <w:p w14:paraId="60F525F3" w14:textId="77777777" w:rsidR="00D34542" w:rsidRPr="00D34542" w:rsidRDefault="00D34542" w:rsidP="00D34542">
      <w:pPr>
        <w:rPr>
          <w:rFonts w:ascii="Arial" w:hAnsi="Arial" w:cs="Arial"/>
        </w:rPr>
      </w:pPr>
      <w:r w:rsidRPr="00D34542">
        <w:rPr>
          <w:rFonts w:ascii="Arial" w:hAnsi="Arial" w:cs="Arial"/>
        </w:rPr>
        <w:t>- Emissão de relatório de instalação indicando minimamente, posição da instalação, relatório fotográfico, dados de alinhamento da Antena GOES, e relatório de dados dos sensores após a instalação.</w:t>
      </w:r>
    </w:p>
    <w:p w14:paraId="37BDB5DE" w14:textId="77777777" w:rsidR="00D34542" w:rsidRPr="00D34542" w:rsidRDefault="00D34542" w:rsidP="00D34542">
      <w:pPr>
        <w:rPr>
          <w:rFonts w:ascii="Arial" w:hAnsi="Arial" w:cs="Arial"/>
          <w:b/>
          <w:bCs/>
        </w:rPr>
      </w:pPr>
      <w:r w:rsidRPr="00D34542">
        <w:rPr>
          <w:rFonts w:ascii="Arial" w:hAnsi="Arial" w:cs="Arial"/>
          <w:b/>
          <w:bCs/>
        </w:rPr>
        <w:t>Justificativa:</w:t>
      </w:r>
    </w:p>
    <w:p w14:paraId="03F6D048" w14:textId="77777777" w:rsidR="00D34542" w:rsidRPr="00D34542" w:rsidRDefault="00D34542" w:rsidP="00D34542">
      <w:pPr>
        <w:rPr>
          <w:rFonts w:ascii="Arial" w:hAnsi="Arial" w:cs="Arial"/>
          <w:b/>
          <w:bCs/>
        </w:rPr>
      </w:pPr>
      <w:r w:rsidRPr="00D34542">
        <w:rPr>
          <w:rFonts w:ascii="Arial" w:hAnsi="Arial" w:cs="Arial"/>
          <w:b/>
          <w:bCs/>
        </w:rPr>
        <w:t>Componentes das estações:</w:t>
      </w:r>
    </w:p>
    <w:p w14:paraId="2EA10A56" w14:textId="77777777" w:rsidR="00D34542" w:rsidRPr="00D34542" w:rsidRDefault="00D34542" w:rsidP="00D34542">
      <w:pPr>
        <w:rPr>
          <w:rFonts w:ascii="Arial" w:hAnsi="Arial" w:cs="Arial"/>
        </w:rPr>
      </w:pPr>
      <w:r w:rsidRPr="00D34542">
        <w:rPr>
          <w:rFonts w:ascii="Arial" w:hAnsi="Arial" w:cs="Arial"/>
        </w:rPr>
        <w:t xml:space="preserve">As estações </w:t>
      </w:r>
      <w:proofErr w:type="spellStart"/>
      <w:r w:rsidRPr="00D34542">
        <w:rPr>
          <w:rFonts w:ascii="Arial" w:hAnsi="Arial" w:cs="Arial"/>
        </w:rPr>
        <w:t>agrometeorológicas</w:t>
      </w:r>
      <w:proofErr w:type="spellEnd"/>
      <w:r w:rsidRPr="00D34542">
        <w:rPr>
          <w:rFonts w:ascii="Arial" w:hAnsi="Arial" w:cs="Arial"/>
        </w:rPr>
        <w:t xml:space="preserve"> são plataformas de coleta de dados </w:t>
      </w:r>
      <w:proofErr w:type="spellStart"/>
      <w:r w:rsidRPr="00D34542">
        <w:rPr>
          <w:rFonts w:ascii="Arial" w:hAnsi="Arial" w:cs="Arial"/>
        </w:rPr>
        <w:t>agrometeorológicos</w:t>
      </w:r>
      <w:proofErr w:type="spellEnd"/>
      <w:r w:rsidRPr="00D34542">
        <w:rPr>
          <w:rFonts w:ascii="Arial" w:hAnsi="Arial" w:cs="Arial"/>
        </w:rPr>
        <w:t xml:space="preserve"> para o cálculo da evapotranspiração, elemento essencial para que seja realizado um manejo da irrigação eficaz pelos agricultores do Norte de Minas, região onde estão localizadas as estações </w:t>
      </w:r>
      <w:proofErr w:type="spellStart"/>
      <w:r w:rsidRPr="00D34542">
        <w:rPr>
          <w:rFonts w:ascii="Arial" w:hAnsi="Arial" w:cs="Arial"/>
        </w:rPr>
        <w:t>agrometeorológicas</w:t>
      </w:r>
      <w:proofErr w:type="spellEnd"/>
      <w:r w:rsidRPr="00D34542">
        <w:rPr>
          <w:rFonts w:ascii="Arial" w:hAnsi="Arial" w:cs="Arial"/>
        </w:rPr>
        <w:t xml:space="preserve">. Os dados são coletados por um </w:t>
      </w:r>
      <w:proofErr w:type="spellStart"/>
      <w:r w:rsidRPr="00D34542">
        <w:rPr>
          <w:rFonts w:ascii="Arial" w:hAnsi="Arial" w:cs="Arial"/>
        </w:rPr>
        <w:t>datalogger</w:t>
      </w:r>
      <w:proofErr w:type="spellEnd"/>
      <w:r w:rsidRPr="00D34542">
        <w:rPr>
          <w:rFonts w:ascii="Arial" w:hAnsi="Arial" w:cs="Arial"/>
        </w:rPr>
        <w:t xml:space="preserve"> CR800 da marca Campbell </w:t>
      </w:r>
      <w:proofErr w:type="spellStart"/>
      <w:r w:rsidRPr="00D34542">
        <w:rPr>
          <w:rFonts w:ascii="Arial" w:hAnsi="Arial" w:cs="Arial"/>
        </w:rPr>
        <w:t>Scientific</w:t>
      </w:r>
      <w:proofErr w:type="spellEnd"/>
      <w:r w:rsidRPr="00D34542">
        <w:rPr>
          <w:rFonts w:ascii="Arial" w:hAnsi="Arial" w:cs="Arial"/>
        </w:rPr>
        <w:t xml:space="preserve">, e os dados são então enviados via rádio e via Modem SCD-ARGO – </w:t>
      </w:r>
      <w:proofErr w:type="spellStart"/>
      <w:r w:rsidRPr="00D34542">
        <w:rPr>
          <w:rFonts w:ascii="Arial" w:hAnsi="Arial" w:cs="Arial"/>
        </w:rPr>
        <w:t>Elta</w:t>
      </w:r>
      <w:proofErr w:type="spellEnd"/>
      <w:r w:rsidRPr="00D34542">
        <w:rPr>
          <w:rFonts w:ascii="Arial" w:hAnsi="Arial" w:cs="Arial"/>
        </w:rPr>
        <w:t xml:space="preserve"> Hal2.</w:t>
      </w:r>
    </w:p>
    <w:p w14:paraId="73165736" w14:textId="77777777" w:rsidR="00D34542" w:rsidRPr="00D34542" w:rsidRDefault="00D34542" w:rsidP="00D34542">
      <w:pPr>
        <w:rPr>
          <w:rFonts w:ascii="Arial" w:hAnsi="Arial" w:cs="Arial"/>
        </w:rPr>
      </w:pPr>
      <w:r w:rsidRPr="00D34542">
        <w:rPr>
          <w:rFonts w:ascii="Arial" w:hAnsi="Arial" w:cs="Arial"/>
        </w:rPr>
        <w:t>A estação possui os seguintes sensores:</w:t>
      </w:r>
    </w:p>
    <w:p w14:paraId="3B1CA7E1" w14:textId="77777777" w:rsidR="00D34542" w:rsidRPr="00D34542" w:rsidRDefault="00D34542" w:rsidP="00D34542">
      <w:pPr>
        <w:rPr>
          <w:rFonts w:ascii="Arial" w:hAnsi="Arial" w:cs="Arial"/>
        </w:rPr>
      </w:pPr>
      <w:r w:rsidRPr="00D34542">
        <w:rPr>
          <w:rFonts w:ascii="Arial" w:hAnsi="Arial" w:cs="Arial"/>
        </w:rPr>
        <w:t>Sensor de temperatura e umidade relativa CS215</w:t>
      </w:r>
    </w:p>
    <w:p w14:paraId="556146EB" w14:textId="77777777" w:rsidR="00D34542" w:rsidRPr="00D34542" w:rsidRDefault="00D34542" w:rsidP="00D34542">
      <w:pPr>
        <w:rPr>
          <w:rFonts w:ascii="Arial" w:hAnsi="Arial" w:cs="Arial"/>
        </w:rPr>
      </w:pPr>
      <w:r w:rsidRPr="00D34542">
        <w:rPr>
          <w:rFonts w:ascii="Arial" w:hAnsi="Arial" w:cs="Arial"/>
        </w:rPr>
        <w:t xml:space="preserve">Sensor de direção e velocidade do vento – </w:t>
      </w:r>
      <w:proofErr w:type="spellStart"/>
      <w:r w:rsidRPr="00D34542">
        <w:rPr>
          <w:rFonts w:ascii="Arial" w:hAnsi="Arial" w:cs="Arial"/>
        </w:rPr>
        <w:t>RMYoung</w:t>
      </w:r>
      <w:proofErr w:type="spellEnd"/>
      <w:r w:rsidRPr="00D34542">
        <w:rPr>
          <w:rFonts w:ascii="Arial" w:hAnsi="Arial" w:cs="Arial"/>
        </w:rPr>
        <w:t xml:space="preserve"> </w:t>
      </w:r>
    </w:p>
    <w:p w14:paraId="0FEA7998" w14:textId="77777777" w:rsidR="00D34542" w:rsidRPr="00D34542" w:rsidRDefault="00D34542" w:rsidP="00D34542">
      <w:pPr>
        <w:rPr>
          <w:rFonts w:ascii="Arial" w:hAnsi="Arial" w:cs="Arial"/>
        </w:rPr>
      </w:pPr>
      <w:r w:rsidRPr="00D34542">
        <w:rPr>
          <w:rFonts w:ascii="Arial" w:hAnsi="Arial" w:cs="Arial"/>
        </w:rPr>
        <w:t>Sensor de Chuva – TE525MM</w:t>
      </w:r>
    </w:p>
    <w:p w14:paraId="314775FD" w14:textId="77777777" w:rsidR="00D34542" w:rsidRPr="00D34542" w:rsidRDefault="00D34542" w:rsidP="00D34542">
      <w:pPr>
        <w:rPr>
          <w:rFonts w:ascii="Arial" w:hAnsi="Arial" w:cs="Arial"/>
        </w:rPr>
      </w:pPr>
      <w:proofErr w:type="spellStart"/>
      <w:r w:rsidRPr="00D34542">
        <w:rPr>
          <w:rFonts w:ascii="Arial" w:hAnsi="Arial" w:cs="Arial"/>
        </w:rPr>
        <w:t>Senosr</w:t>
      </w:r>
      <w:proofErr w:type="spellEnd"/>
      <w:r w:rsidRPr="00D34542">
        <w:rPr>
          <w:rFonts w:ascii="Arial" w:hAnsi="Arial" w:cs="Arial"/>
        </w:rPr>
        <w:t xml:space="preserve"> de Radiação Solar tipo </w:t>
      </w:r>
      <w:proofErr w:type="spellStart"/>
      <w:r w:rsidRPr="00D34542">
        <w:rPr>
          <w:rFonts w:ascii="Arial" w:hAnsi="Arial" w:cs="Arial"/>
        </w:rPr>
        <w:t>Piranometro</w:t>
      </w:r>
      <w:proofErr w:type="spellEnd"/>
      <w:r w:rsidRPr="00D34542">
        <w:rPr>
          <w:rFonts w:ascii="Arial" w:hAnsi="Arial" w:cs="Arial"/>
        </w:rPr>
        <w:t xml:space="preserve"> de Silício</w:t>
      </w:r>
    </w:p>
    <w:p w14:paraId="1D86467A" w14:textId="77777777" w:rsidR="00D34542" w:rsidRPr="00D34542" w:rsidRDefault="00D34542" w:rsidP="00D34542">
      <w:pPr>
        <w:rPr>
          <w:rFonts w:ascii="Arial" w:hAnsi="Arial" w:cs="Arial"/>
          <w:b/>
          <w:bCs/>
        </w:rPr>
      </w:pPr>
      <w:r w:rsidRPr="00D34542">
        <w:rPr>
          <w:rFonts w:ascii="Arial" w:hAnsi="Arial" w:cs="Arial"/>
          <w:b/>
          <w:bCs/>
        </w:rPr>
        <w:t>Requisitos técnicos da empresa contratada:</w:t>
      </w:r>
    </w:p>
    <w:p w14:paraId="434A6873" w14:textId="77777777" w:rsidR="00D34542" w:rsidRPr="00D34542" w:rsidRDefault="00D34542" w:rsidP="00D34542">
      <w:pPr>
        <w:rPr>
          <w:rFonts w:ascii="Arial" w:hAnsi="Arial" w:cs="Arial"/>
        </w:rPr>
      </w:pPr>
      <w:r w:rsidRPr="00D34542">
        <w:rPr>
          <w:rFonts w:ascii="Arial" w:hAnsi="Arial" w:cs="Arial"/>
        </w:rPr>
        <w:t xml:space="preserve">A empresa contratada deve comprovar habilidade técnica de programação, configuração e operação de estações Campbell por meio de certificado de habilitação técnica ou de um certificado de treinamento por parte da Campbell </w:t>
      </w:r>
      <w:proofErr w:type="spellStart"/>
      <w:r w:rsidRPr="00D34542">
        <w:rPr>
          <w:rFonts w:ascii="Arial" w:hAnsi="Arial" w:cs="Arial"/>
        </w:rPr>
        <w:t>Scientific</w:t>
      </w:r>
      <w:proofErr w:type="spellEnd"/>
      <w:r w:rsidRPr="00D34542">
        <w:rPr>
          <w:rFonts w:ascii="Arial" w:hAnsi="Arial" w:cs="Arial"/>
        </w:rPr>
        <w:t xml:space="preserve"> ou de alguma de suas autorizadas em território nacional para equipamento igual ou similar da mesma marca.</w:t>
      </w:r>
    </w:p>
    <w:p w14:paraId="1895CB1D" w14:textId="77777777" w:rsidR="00D34542" w:rsidRPr="00D34542" w:rsidRDefault="00D34542" w:rsidP="00D34542">
      <w:pPr>
        <w:rPr>
          <w:rFonts w:ascii="Arial" w:hAnsi="Arial" w:cs="Arial"/>
        </w:rPr>
      </w:pPr>
      <w:r w:rsidRPr="00D34542">
        <w:rPr>
          <w:rFonts w:ascii="Arial" w:hAnsi="Arial" w:cs="Arial"/>
        </w:rPr>
        <w:t>A empresa deverá possuir sede no Brasil.</w:t>
      </w:r>
    </w:p>
    <w:p w14:paraId="459DC804" w14:textId="77777777" w:rsidR="00D34542" w:rsidRPr="00D34542" w:rsidRDefault="00D34542" w:rsidP="00D34542">
      <w:pPr>
        <w:rPr>
          <w:rFonts w:ascii="Arial" w:hAnsi="Arial" w:cs="Arial"/>
        </w:rPr>
      </w:pPr>
      <w:r w:rsidRPr="00D34542">
        <w:rPr>
          <w:rFonts w:ascii="Arial" w:hAnsi="Arial" w:cs="Arial"/>
        </w:rPr>
        <w:t>A empresa deverá possuir atestado de capacidade técnica de operação ou manutenção, calibração e fornecimento de no mínimo 10 estações meteorológicas (em um mesmo projeto ou em projetos independentes, mas que somados somem esta quantidade).</w:t>
      </w:r>
    </w:p>
    <w:p w14:paraId="510F08EF" w14:textId="77777777" w:rsidR="00D34542" w:rsidRPr="00D34542" w:rsidRDefault="00D34542" w:rsidP="00D34542">
      <w:pPr>
        <w:rPr>
          <w:rFonts w:ascii="Arial" w:hAnsi="Arial" w:cs="Arial"/>
        </w:rPr>
      </w:pPr>
      <w:r w:rsidRPr="00D34542">
        <w:rPr>
          <w:rFonts w:ascii="Arial" w:hAnsi="Arial" w:cs="Arial"/>
        </w:rPr>
        <w:t>A empresa deverá estar devidamente registrada no CREA e possuir ao menos um profissional responsável técnico com o devido registro no CREA.</w:t>
      </w:r>
    </w:p>
    <w:p w14:paraId="48D69D9A" w14:textId="77777777" w:rsidR="00D34542" w:rsidRPr="00D34542" w:rsidRDefault="00D34542" w:rsidP="00D34542">
      <w:pPr>
        <w:rPr>
          <w:rFonts w:ascii="Arial" w:hAnsi="Arial" w:cs="Arial"/>
        </w:rPr>
      </w:pPr>
      <w:r w:rsidRPr="00D34542">
        <w:rPr>
          <w:rFonts w:ascii="Arial" w:hAnsi="Arial" w:cs="Arial"/>
        </w:rPr>
        <w:t>A empresa deverá possuir CNAE específico para a atividade a que se destina.</w:t>
      </w:r>
    </w:p>
    <w:p w14:paraId="6C69028C" w14:textId="77777777" w:rsidR="00D34542" w:rsidRPr="00D34542" w:rsidRDefault="00D34542" w:rsidP="00D34542">
      <w:pPr>
        <w:rPr>
          <w:rFonts w:ascii="Arial" w:hAnsi="Arial" w:cs="Arial"/>
        </w:rPr>
      </w:pPr>
      <w:r w:rsidRPr="00D34542">
        <w:rPr>
          <w:rFonts w:ascii="Arial" w:hAnsi="Arial" w:cs="Arial"/>
        </w:rPr>
        <w:t xml:space="preserve">Comprovando sua capacidade técnica, a empresa proponente deverá anexar em sua proposta técnica o último dado enviado pelas estações </w:t>
      </w:r>
      <w:proofErr w:type="spellStart"/>
      <w:r w:rsidRPr="00D34542">
        <w:rPr>
          <w:rFonts w:ascii="Arial" w:hAnsi="Arial" w:cs="Arial"/>
        </w:rPr>
        <w:t>atravéz</w:t>
      </w:r>
      <w:proofErr w:type="spellEnd"/>
      <w:r w:rsidRPr="00D34542">
        <w:rPr>
          <w:rFonts w:ascii="Arial" w:hAnsi="Arial" w:cs="Arial"/>
        </w:rPr>
        <w:t xml:space="preserve"> do sistema SCD/ARGOS – SINDA das estações do projeto, cujos Ids são:</w:t>
      </w:r>
    </w:p>
    <w:p w14:paraId="13939A64" w14:textId="77777777" w:rsidR="00D34542" w:rsidRPr="00D34542" w:rsidRDefault="00D34542" w:rsidP="00D34542">
      <w:pPr>
        <w:rPr>
          <w:rFonts w:ascii="Arial" w:hAnsi="Arial" w:cs="Arial"/>
        </w:rPr>
      </w:pPr>
      <w:r w:rsidRPr="00D34542">
        <w:rPr>
          <w:rFonts w:ascii="Arial" w:hAnsi="Arial" w:cs="Arial"/>
        </w:rPr>
        <w:t>31111 – ASLIM</w:t>
      </w:r>
    </w:p>
    <w:p w14:paraId="2096A69A" w14:textId="77777777" w:rsidR="00D34542" w:rsidRPr="00D34542" w:rsidRDefault="00D34542" w:rsidP="00D34542">
      <w:pPr>
        <w:rPr>
          <w:rFonts w:ascii="Arial" w:hAnsi="Arial" w:cs="Arial"/>
        </w:rPr>
      </w:pPr>
      <w:r w:rsidRPr="00D34542">
        <w:rPr>
          <w:rFonts w:ascii="Arial" w:hAnsi="Arial" w:cs="Arial"/>
        </w:rPr>
        <w:lastRenderedPageBreak/>
        <w:t xml:space="preserve">31113 – EPAMIG </w:t>
      </w:r>
      <w:proofErr w:type="spellStart"/>
      <w:r w:rsidRPr="00D34542">
        <w:rPr>
          <w:rFonts w:ascii="Arial" w:hAnsi="Arial" w:cs="Arial"/>
        </w:rPr>
        <w:t>Mocambinho</w:t>
      </w:r>
      <w:proofErr w:type="spellEnd"/>
    </w:p>
    <w:p w14:paraId="4E82253B" w14:textId="77777777" w:rsidR="00D34542" w:rsidRPr="00D34542" w:rsidRDefault="00D34542" w:rsidP="00D34542">
      <w:pPr>
        <w:rPr>
          <w:rFonts w:ascii="Arial" w:hAnsi="Arial" w:cs="Arial"/>
        </w:rPr>
      </w:pPr>
      <w:r w:rsidRPr="00D34542">
        <w:rPr>
          <w:rFonts w:ascii="Arial" w:hAnsi="Arial" w:cs="Arial"/>
        </w:rPr>
        <w:t>31112 – EPAMIG Jaíba</w:t>
      </w:r>
    </w:p>
    <w:p w14:paraId="71DB269E" w14:textId="77777777" w:rsidR="00D34542" w:rsidRPr="00D34542" w:rsidRDefault="00D34542" w:rsidP="00D34542">
      <w:pPr>
        <w:rPr>
          <w:rFonts w:ascii="Arial" w:hAnsi="Arial" w:cs="Arial"/>
        </w:rPr>
      </w:pPr>
      <w:r w:rsidRPr="00D34542">
        <w:rPr>
          <w:rFonts w:ascii="Arial" w:hAnsi="Arial" w:cs="Arial"/>
        </w:rPr>
        <w:t xml:space="preserve">31114 – Faz. </w:t>
      </w:r>
      <w:proofErr w:type="spellStart"/>
      <w:r w:rsidRPr="00D34542">
        <w:rPr>
          <w:rFonts w:ascii="Arial" w:hAnsi="Arial" w:cs="Arial"/>
        </w:rPr>
        <w:t>Analina</w:t>
      </w:r>
      <w:proofErr w:type="spellEnd"/>
    </w:p>
    <w:p w14:paraId="7F656199" w14:textId="77777777" w:rsidR="00D34542" w:rsidRPr="00D34542" w:rsidRDefault="00D34542" w:rsidP="00D34542">
      <w:pPr>
        <w:rPr>
          <w:rFonts w:ascii="Arial" w:hAnsi="Arial" w:cs="Arial"/>
        </w:rPr>
      </w:pPr>
      <w:r w:rsidRPr="00D34542">
        <w:rPr>
          <w:rFonts w:ascii="Arial" w:hAnsi="Arial" w:cs="Arial"/>
        </w:rPr>
        <w:t>31115 – Faz. Angicos</w:t>
      </w:r>
    </w:p>
    <w:p w14:paraId="6F5E217E" w14:textId="77777777" w:rsidR="00D34542" w:rsidRPr="00D34542" w:rsidRDefault="00D34542" w:rsidP="00D34542">
      <w:pPr>
        <w:rPr>
          <w:rFonts w:ascii="Arial" w:hAnsi="Arial" w:cs="Arial"/>
        </w:rPr>
      </w:pPr>
      <w:r w:rsidRPr="00D34542">
        <w:rPr>
          <w:rFonts w:ascii="Arial" w:hAnsi="Arial" w:cs="Arial"/>
        </w:rPr>
        <w:t>31116 – Faz Gado Bravo</w:t>
      </w:r>
    </w:p>
    <w:p w14:paraId="0937C2CE" w14:textId="77777777" w:rsidR="00D34542" w:rsidRPr="00D34542" w:rsidRDefault="00D34542" w:rsidP="00D34542">
      <w:pPr>
        <w:rPr>
          <w:rFonts w:ascii="Arial" w:hAnsi="Arial" w:cs="Arial"/>
        </w:rPr>
      </w:pPr>
      <w:r w:rsidRPr="00D34542">
        <w:rPr>
          <w:rFonts w:ascii="Arial" w:hAnsi="Arial" w:cs="Arial"/>
        </w:rPr>
        <w:t xml:space="preserve">31117 – Faz. </w:t>
      </w:r>
      <w:proofErr w:type="spellStart"/>
      <w:r w:rsidRPr="00D34542">
        <w:rPr>
          <w:rFonts w:ascii="Arial" w:hAnsi="Arial" w:cs="Arial"/>
        </w:rPr>
        <w:t>Itapoã</w:t>
      </w:r>
      <w:proofErr w:type="spellEnd"/>
    </w:p>
    <w:p w14:paraId="3B391F32" w14:textId="77777777" w:rsidR="00D34542" w:rsidRPr="00D34542" w:rsidRDefault="00D34542" w:rsidP="00D34542">
      <w:pPr>
        <w:rPr>
          <w:rFonts w:ascii="Arial" w:hAnsi="Arial" w:cs="Arial"/>
        </w:rPr>
      </w:pPr>
      <w:r w:rsidRPr="00D34542">
        <w:rPr>
          <w:rFonts w:ascii="Arial" w:hAnsi="Arial" w:cs="Arial"/>
        </w:rPr>
        <w:t>31118 – Faz. Riachinho</w:t>
      </w:r>
    </w:p>
    <w:p w14:paraId="196E8A26" w14:textId="77777777" w:rsidR="00D34542" w:rsidRPr="00D34542" w:rsidRDefault="00D34542" w:rsidP="00D34542">
      <w:pPr>
        <w:rPr>
          <w:rFonts w:ascii="Arial" w:hAnsi="Arial" w:cs="Arial"/>
        </w:rPr>
      </w:pPr>
      <w:r w:rsidRPr="00D34542">
        <w:rPr>
          <w:rFonts w:ascii="Arial" w:hAnsi="Arial" w:cs="Arial"/>
        </w:rPr>
        <w:t>31119 – Faz. São Geraldo</w:t>
      </w:r>
    </w:p>
    <w:p w14:paraId="40B68422" w14:textId="77777777" w:rsidR="00D34542" w:rsidRPr="00D34542" w:rsidRDefault="00D34542" w:rsidP="00D34542">
      <w:pPr>
        <w:rPr>
          <w:rFonts w:ascii="Arial" w:hAnsi="Arial" w:cs="Arial"/>
        </w:rPr>
      </w:pPr>
      <w:r w:rsidRPr="00D34542">
        <w:rPr>
          <w:rFonts w:ascii="Arial" w:hAnsi="Arial" w:cs="Arial"/>
        </w:rPr>
        <w:t xml:space="preserve">31110 - </w:t>
      </w:r>
      <w:proofErr w:type="spellStart"/>
      <w:r w:rsidRPr="00D34542">
        <w:rPr>
          <w:rFonts w:ascii="Arial" w:hAnsi="Arial" w:cs="Arial"/>
        </w:rPr>
        <w:t>Gorutuba</w:t>
      </w:r>
      <w:proofErr w:type="spellEnd"/>
    </w:p>
    <w:p w14:paraId="34F7EC43" w14:textId="77777777" w:rsidR="00D34542" w:rsidRPr="00D34542" w:rsidRDefault="00D34542" w:rsidP="00D34542">
      <w:pPr>
        <w:rPr>
          <w:rFonts w:ascii="Arial" w:hAnsi="Arial" w:cs="Arial"/>
          <w:b/>
          <w:bCs/>
        </w:rPr>
      </w:pPr>
      <w:r w:rsidRPr="00D34542">
        <w:rPr>
          <w:rFonts w:ascii="Arial" w:hAnsi="Arial" w:cs="Arial"/>
          <w:b/>
          <w:bCs/>
        </w:rPr>
        <w:t>Vistoria técnica prévia opcional:</w:t>
      </w:r>
    </w:p>
    <w:p w14:paraId="262F8D00" w14:textId="77777777" w:rsidR="00D34542" w:rsidRPr="00D34542" w:rsidRDefault="00D34542" w:rsidP="00D34542">
      <w:pPr>
        <w:rPr>
          <w:rFonts w:ascii="Arial" w:hAnsi="Arial" w:cs="Arial"/>
        </w:rPr>
      </w:pPr>
      <w:r w:rsidRPr="00D34542">
        <w:rPr>
          <w:rFonts w:ascii="Arial" w:hAnsi="Arial" w:cs="Arial"/>
        </w:rPr>
        <w:t>Os proponentes poderão vistoriar previamente os locais de execução dos serviços objeto deste termo de referência e seus anexos, independente de realizar ou não a visita, assumirá total concordância com os termos deste termo de referência, e não serão admitidas, em hipótese alguma, alegações posteriores de desconhecimento dos serviços, quantitativos ou dificuldades técnicas não previstas.</w:t>
      </w:r>
    </w:p>
    <w:p w14:paraId="0940F77E" w14:textId="77777777" w:rsidR="00D34542" w:rsidRPr="00D34542" w:rsidRDefault="00D34542" w:rsidP="00D34542">
      <w:pPr>
        <w:rPr>
          <w:rFonts w:ascii="Arial" w:hAnsi="Arial" w:cs="Arial"/>
        </w:rPr>
      </w:pPr>
      <w:r w:rsidRPr="00D34542">
        <w:rPr>
          <w:rFonts w:ascii="Arial" w:hAnsi="Arial" w:cs="Arial"/>
        </w:rPr>
        <w:t xml:space="preserve">A visita técnica, embora não seja obrigatória, é recomendada para maior entendimento dos detalhes técnicos e características particulares dos locais de instalação. </w:t>
      </w:r>
    </w:p>
    <w:p w14:paraId="1C6362FC" w14:textId="77777777" w:rsidR="00D34542" w:rsidRPr="00D34542" w:rsidRDefault="00D34542" w:rsidP="00D34542">
      <w:pPr>
        <w:rPr>
          <w:rFonts w:ascii="Arial" w:hAnsi="Arial" w:cs="Arial"/>
        </w:rPr>
      </w:pPr>
      <w:r w:rsidRPr="00D34542">
        <w:rPr>
          <w:rFonts w:ascii="Arial" w:hAnsi="Arial" w:cs="Arial"/>
        </w:rPr>
        <w:t xml:space="preserve">Os licitantes que optarem por realizar a visita técnica aos locais de execução dos serviços, deverão encaminhar a solicitação de agendamento com antecedência de até 7 dias úteis antes da data marcada para recebimento das propostas. </w:t>
      </w:r>
    </w:p>
    <w:p w14:paraId="2BD91898" w14:textId="77777777" w:rsidR="00D34542" w:rsidRPr="00D34542" w:rsidRDefault="00D34542" w:rsidP="00D34542">
      <w:pPr>
        <w:rPr>
          <w:rFonts w:ascii="Arial" w:hAnsi="Arial" w:cs="Arial"/>
        </w:rPr>
      </w:pPr>
      <w:r w:rsidRPr="00D34542">
        <w:rPr>
          <w:rFonts w:ascii="Arial" w:hAnsi="Arial" w:cs="Arial"/>
        </w:rPr>
        <w:t>As visitas somente serão realizadas em dias úteis, das 9 às 15 horas e deverão ser previamente agendadas com 2 dias de antecedência</w:t>
      </w:r>
    </w:p>
    <w:p w14:paraId="429137CA" w14:textId="77777777" w:rsidR="00D34542" w:rsidRPr="00D34542" w:rsidRDefault="00D34542" w:rsidP="00D34542">
      <w:pPr>
        <w:rPr>
          <w:rFonts w:ascii="Arial" w:hAnsi="Arial" w:cs="Arial"/>
        </w:rPr>
      </w:pPr>
      <w:r w:rsidRPr="00D34542">
        <w:rPr>
          <w:rFonts w:ascii="Arial" w:hAnsi="Arial" w:cs="Arial"/>
        </w:rPr>
        <w:t>Os interessados que optarem em não realizar a visita técnica terão que preencher a declaração de não realização de visita técnica, declarando que não realizará a visita técnica e está ciente e aceita todas as condições, não podendo depois declarar desconhecimento sobre a situação dos equipamentos, localizações, e esforços necessários para a realização dos serviços, e enviar juntamente com a proposta comercial.</w:t>
      </w:r>
    </w:p>
    <w:p w14:paraId="58161F8A" w14:textId="77777777" w:rsidR="00D34542" w:rsidRPr="00D34542" w:rsidRDefault="00D34542" w:rsidP="00D34542">
      <w:pPr>
        <w:rPr>
          <w:rStyle w:val="Forte"/>
          <w:rFonts w:ascii="Arial" w:hAnsi="Arial" w:cs="Arial"/>
        </w:rPr>
      </w:pPr>
      <w:r w:rsidRPr="00D34542">
        <w:rPr>
          <w:rStyle w:val="Forte"/>
          <w:rFonts w:ascii="Arial" w:hAnsi="Arial" w:cs="Arial"/>
        </w:rPr>
        <w:t xml:space="preserve">Da programação do </w:t>
      </w:r>
      <w:proofErr w:type="spellStart"/>
      <w:r w:rsidRPr="00D34542">
        <w:rPr>
          <w:rStyle w:val="Forte"/>
          <w:rFonts w:ascii="Arial" w:hAnsi="Arial" w:cs="Arial"/>
        </w:rPr>
        <w:t>datalogger</w:t>
      </w:r>
      <w:proofErr w:type="spellEnd"/>
      <w:r w:rsidRPr="00D34542">
        <w:rPr>
          <w:rStyle w:val="Forte"/>
          <w:rFonts w:ascii="Arial" w:hAnsi="Arial" w:cs="Arial"/>
        </w:rPr>
        <w:t>:</w:t>
      </w:r>
    </w:p>
    <w:p w14:paraId="63C4E532" w14:textId="77777777" w:rsidR="00D34542" w:rsidRPr="00D34542" w:rsidRDefault="00D34542" w:rsidP="00D34542">
      <w:pPr>
        <w:rPr>
          <w:rStyle w:val="Forte"/>
          <w:rFonts w:ascii="Arial" w:hAnsi="Arial" w:cs="Arial"/>
          <w:b w:val="0"/>
          <w:bCs w:val="0"/>
        </w:rPr>
      </w:pPr>
      <w:r w:rsidRPr="00D34542">
        <w:rPr>
          <w:rStyle w:val="Forte"/>
          <w:rFonts w:ascii="Arial" w:hAnsi="Arial" w:cs="Arial"/>
        </w:rPr>
        <w:t xml:space="preserve">Deverá ser criado um programa para o </w:t>
      </w:r>
      <w:proofErr w:type="spellStart"/>
      <w:r w:rsidRPr="00D34542">
        <w:rPr>
          <w:rStyle w:val="Forte"/>
          <w:rFonts w:ascii="Arial" w:hAnsi="Arial" w:cs="Arial"/>
        </w:rPr>
        <w:t>datalogger</w:t>
      </w:r>
      <w:proofErr w:type="spellEnd"/>
      <w:r w:rsidRPr="00D34542">
        <w:rPr>
          <w:rStyle w:val="Forte"/>
          <w:rFonts w:ascii="Arial" w:hAnsi="Arial" w:cs="Arial"/>
        </w:rPr>
        <w:t xml:space="preserve"> que faça a captura dos dados dos sensores a cada 10 segundos, com o seu armazenamento a cada 15 minutos, e posterior envio a cada 1 hora. Os dados enviados deverão ser em formato compatível com a plataforma online de recepção de dados via GOES, e os dados devem ser buscados diretamente nos sistemas da NOAA.</w:t>
      </w:r>
    </w:p>
    <w:p w14:paraId="01286170" w14:textId="77777777" w:rsidR="00D34542" w:rsidRPr="00D34542" w:rsidRDefault="00D34542" w:rsidP="00D34542">
      <w:pPr>
        <w:pStyle w:val="PargrafodaLista"/>
        <w:widowControl w:val="0"/>
        <w:suppressAutoHyphens/>
        <w:spacing w:after="0" w:line="240" w:lineRule="auto"/>
        <w:ind w:left="360" w:firstLine="708"/>
        <w:jc w:val="both"/>
        <w:rPr>
          <w:rFonts w:ascii="Arial" w:hAnsi="Arial" w:cs="Arial"/>
          <w:b/>
          <w:spacing w:val="-3"/>
        </w:rPr>
      </w:pPr>
    </w:p>
    <w:tbl>
      <w:tblPr>
        <w:tblStyle w:val="Tabelacomgrade"/>
        <w:tblW w:w="9918" w:type="dxa"/>
        <w:tblLook w:val="04A0" w:firstRow="1" w:lastRow="0" w:firstColumn="1" w:lastColumn="0" w:noHBand="0" w:noVBand="1"/>
      </w:tblPr>
      <w:tblGrid>
        <w:gridCol w:w="9918"/>
      </w:tblGrid>
      <w:tr w:rsidR="00D34542" w:rsidRPr="00D34542" w14:paraId="69A832C7" w14:textId="77777777" w:rsidTr="000A146C">
        <w:trPr>
          <w:trHeight w:val="234"/>
        </w:trPr>
        <w:tc>
          <w:tcPr>
            <w:tcW w:w="9918" w:type="dxa"/>
            <w:shd w:val="clear" w:color="auto" w:fill="D5DCE4" w:themeFill="text2" w:themeFillTint="33"/>
          </w:tcPr>
          <w:p w14:paraId="052EA623" w14:textId="77777777" w:rsidR="00D34542" w:rsidRPr="00D34542" w:rsidRDefault="00D34542" w:rsidP="000A146C">
            <w:pPr>
              <w:jc w:val="center"/>
              <w:rPr>
                <w:rFonts w:ascii="Arial" w:hAnsi="Arial" w:cs="Arial"/>
                <w:b/>
              </w:rPr>
            </w:pPr>
            <w:r w:rsidRPr="00D34542">
              <w:rPr>
                <w:rFonts w:ascii="Arial" w:hAnsi="Arial" w:cs="Arial"/>
              </w:rPr>
              <w:lastRenderedPageBreak/>
              <w:tab/>
            </w:r>
            <w:r w:rsidRPr="00D34542">
              <w:rPr>
                <w:rFonts w:ascii="Arial" w:hAnsi="Arial" w:cs="Arial"/>
                <w:b/>
              </w:rPr>
              <w:t>Item 2</w:t>
            </w:r>
          </w:p>
        </w:tc>
      </w:tr>
    </w:tbl>
    <w:p w14:paraId="74B0EC1E" w14:textId="77777777" w:rsidR="00D34542" w:rsidRPr="00D34542" w:rsidRDefault="00D34542" w:rsidP="00D34542">
      <w:pPr>
        <w:pStyle w:val="PargrafodaLista"/>
        <w:widowControl w:val="0"/>
        <w:suppressAutoHyphens/>
        <w:spacing w:after="0" w:line="240" w:lineRule="auto"/>
        <w:ind w:left="360"/>
        <w:jc w:val="both"/>
        <w:rPr>
          <w:rFonts w:ascii="Arial" w:hAnsi="Arial" w:cs="Arial"/>
          <w:b/>
          <w:spacing w:val="-3"/>
        </w:rPr>
      </w:pPr>
    </w:p>
    <w:p w14:paraId="425F2419" w14:textId="77777777" w:rsidR="00D34542" w:rsidRPr="00D34542" w:rsidRDefault="00D34542" w:rsidP="00D34542">
      <w:pPr>
        <w:jc w:val="both"/>
        <w:rPr>
          <w:rFonts w:ascii="Arial" w:hAnsi="Arial" w:cs="Arial"/>
        </w:rPr>
      </w:pPr>
      <w:r w:rsidRPr="00D34542">
        <w:rPr>
          <w:rFonts w:ascii="Arial" w:hAnsi="Arial" w:cs="Arial"/>
        </w:rPr>
        <w:t xml:space="preserve">Contratação de empresa especializada para a prestação de serviço de manutenção preventiva e corretiva e suporte técnico em todos os componentes relacionados às 12 estações de monitoramento </w:t>
      </w:r>
      <w:proofErr w:type="spellStart"/>
      <w:r w:rsidRPr="00D34542">
        <w:rPr>
          <w:rFonts w:ascii="Arial" w:hAnsi="Arial" w:cs="Arial"/>
        </w:rPr>
        <w:t>agrometeorológico</w:t>
      </w:r>
      <w:proofErr w:type="spellEnd"/>
      <w:r w:rsidRPr="00D34542">
        <w:rPr>
          <w:rFonts w:ascii="Arial" w:hAnsi="Arial" w:cs="Arial"/>
        </w:rPr>
        <w:t xml:space="preserve"> do projeto “Monitoramento das condições </w:t>
      </w:r>
      <w:proofErr w:type="spellStart"/>
      <w:r w:rsidRPr="00D34542">
        <w:rPr>
          <w:rFonts w:ascii="Arial" w:hAnsi="Arial" w:cs="Arial"/>
        </w:rPr>
        <w:t>agrometeorológicas</w:t>
      </w:r>
      <w:proofErr w:type="spellEnd"/>
      <w:r w:rsidRPr="00D34542">
        <w:rPr>
          <w:rFonts w:ascii="Arial" w:hAnsi="Arial" w:cs="Arial"/>
        </w:rPr>
        <w:t xml:space="preserve"> visando o desenvolvimento econômico e sustentável do norte de minas”, coordenado pela EPAMIG – Norte de Minas Gerais. Serão realizadas as seguintes atividades:</w:t>
      </w:r>
    </w:p>
    <w:p w14:paraId="56F8ADD2" w14:textId="77777777" w:rsidR="00D34542" w:rsidRPr="00D34542" w:rsidRDefault="00D34542" w:rsidP="00D34542">
      <w:pPr>
        <w:jc w:val="both"/>
        <w:rPr>
          <w:rFonts w:ascii="Arial" w:hAnsi="Arial" w:cs="Arial"/>
        </w:rPr>
      </w:pPr>
      <w:r w:rsidRPr="00D34542">
        <w:rPr>
          <w:rFonts w:ascii="Arial" w:hAnsi="Arial" w:cs="Arial"/>
        </w:rPr>
        <w:t>- Avaliação in loco dos equipamentos</w:t>
      </w:r>
    </w:p>
    <w:p w14:paraId="1D3129DB" w14:textId="77777777" w:rsidR="00D34542" w:rsidRPr="00D34542" w:rsidRDefault="00D34542" w:rsidP="00D34542">
      <w:pPr>
        <w:jc w:val="both"/>
        <w:rPr>
          <w:rFonts w:ascii="Arial" w:hAnsi="Arial" w:cs="Arial"/>
        </w:rPr>
      </w:pPr>
      <w:r w:rsidRPr="00D34542">
        <w:rPr>
          <w:rFonts w:ascii="Arial" w:hAnsi="Arial" w:cs="Arial"/>
        </w:rPr>
        <w:t xml:space="preserve">- Tomada de diagnóstico dos equipamentos </w:t>
      </w:r>
      <w:proofErr w:type="spellStart"/>
      <w:r w:rsidRPr="00D34542">
        <w:rPr>
          <w:rFonts w:ascii="Arial" w:hAnsi="Arial" w:cs="Arial"/>
        </w:rPr>
        <w:t>pré</w:t>
      </w:r>
      <w:proofErr w:type="spellEnd"/>
      <w:r w:rsidRPr="00D34542">
        <w:rPr>
          <w:rFonts w:ascii="Arial" w:hAnsi="Arial" w:cs="Arial"/>
        </w:rPr>
        <w:t>-manutenção</w:t>
      </w:r>
    </w:p>
    <w:p w14:paraId="021F84DD" w14:textId="77777777" w:rsidR="00D34542" w:rsidRPr="00D34542" w:rsidRDefault="00D34542" w:rsidP="00D34542">
      <w:pPr>
        <w:jc w:val="both"/>
        <w:rPr>
          <w:rFonts w:ascii="Arial" w:hAnsi="Arial" w:cs="Arial"/>
        </w:rPr>
      </w:pPr>
      <w:r w:rsidRPr="00D34542">
        <w:rPr>
          <w:rFonts w:ascii="Arial" w:hAnsi="Arial" w:cs="Arial"/>
        </w:rPr>
        <w:t xml:space="preserve">- Recuperação e salvamento dos dados das tabelas armazenadas nos </w:t>
      </w:r>
      <w:proofErr w:type="spellStart"/>
      <w:r w:rsidRPr="00D34542">
        <w:rPr>
          <w:rFonts w:ascii="Arial" w:hAnsi="Arial" w:cs="Arial"/>
        </w:rPr>
        <w:t>dataloggers</w:t>
      </w:r>
      <w:proofErr w:type="spellEnd"/>
    </w:p>
    <w:p w14:paraId="0E38BEA5" w14:textId="77777777" w:rsidR="00D34542" w:rsidRPr="00D34542" w:rsidRDefault="00D34542" w:rsidP="00D34542">
      <w:pPr>
        <w:jc w:val="both"/>
        <w:rPr>
          <w:rFonts w:ascii="Arial" w:hAnsi="Arial" w:cs="Arial"/>
        </w:rPr>
      </w:pPr>
      <w:r w:rsidRPr="00D34542">
        <w:rPr>
          <w:rFonts w:ascii="Arial" w:hAnsi="Arial" w:cs="Arial"/>
        </w:rPr>
        <w:t>- Verificação de quais sensores estão ainda ativos</w:t>
      </w:r>
    </w:p>
    <w:p w14:paraId="31F687CD" w14:textId="77777777" w:rsidR="00D34542" w:rsidRPr="00D34542" w:rsidRDefault="00D34542" w:rsidP="00D34542">
      <w:pPr>
        <w:jc w:val="both"/>
        <w:rPr>
          <w:rFonts w:ascii="Arial" w:hAnsi="Arial" w:cs="Arial"/>
        </w:rPr>
      </w:pPr>
      <w:r w:rsidRPr="00D34542">
        <w:rPr>
          <w:rFonts w:ascii="Arial" w:hAnsi="Arial" w:cs="Arial"/>
        </w:rPr>
        <w:t>- Verificação remota da transmissão dos dados, últimos dados enviados</w:t>
      </w:r>
    </w:p>
    <w:p w14:paraId="59C4955E" w14:textId="77777777" w:rsidR="00D34542" w:rsidRPr="00D34542" w:rsidRDefault="00D34542" w:rsidP="00D34542">
      <w:pPr>
        <w:jc w:val="both"/>
        <w:rPr>
          <w:rFonts w:ascii="Arial" w:hAnsi="Arial" w:cs="Arial"/>
        </w:rPr>
      </w:pPr>
      <w:r w:rsidRPr="00D34542">
        <w:rPr>
          <w:rFonts w:ascii="Arial" w:hAnsi="Arial" w:cs="Arial"/>
        </w:rPr>
        <w:t>- Verificação do estado das baterias e painel solar</w:t>
      </w:r>
    </w:p>
    <w:p w14:paraId="65A32571" w14:textId="77777777" w:rsidR="00D34542" w:rsidRPr="00D34542" w:rsidRDefault="00D34542" w:rsidP="00D34542">
      <w:pPr>
        <w:jc w:val="both"/>
        <w:rPr>
          <w:rFonts w:ascii="Arial" w:hAnsi="Arial" w:cs="Arial"/>
        </w:rPr>
      </w:pPr>
      <w:r w:rsidRPr="00D34542">
        <w:rPr>
          <w:rFonts w:ascii="Arial" w:hAnsi="Arial" w:cs="Arial"/>
        </w:rPr>
        <w:t>- Retirada de todos os sensores e equipamentos para posterior envio para calibração e manutenção corretiva, se necessário.</w:t>
      </w:r>
    </w:p>
    <w:p w14:paraId="3EE04847" w14:textId="77777777" w:rsidR="00D34542" w:rsidRPr="00D34542" w:rsidRDefault="00D34542" w:rsidP="00D34542">
      <w:pPr>
        <w:jc w:val="both"/>
        <w:rPr>
          <w:rFonts w:ascii="Arial" w:hAnsi="Arial" w:cs="Arial"/>
        </w:rPr>
      </w:pPr>
      <w:r w:rsidRPr="00D34542">
        <w:rPr>
          <w:rFonts w:ascii="Arial" w:hAnsi="Arial" w:cs="Arial"/>
        </w:rPr>
        <w:t>- Embalagem adequada de todos os equipamentos para coleta da transportadora para envio dos equipamentos para calibração e manutenção corretiva, se necessário.</w:t>
      </w:r>
    </w:p>
    <w:p w14:paraId="3D4198AB" w14:textId="77777777" w:rsidR="00D34542" w:rsidRPr="00D34542" w:rsidRDefault="00D34542" w:rsidP="00D34542">
      <w:pPr>
        <w:jc w:val="both"/>
        <w:rPr>
          <w:rFonts w:ascii="Arial" w:hAnsi="Arial" w:cs="Arial"/>
        </w:rPr>
      </w:pPr>
      <w:r w:rsidRPr="00D34542">
        <w:rPr>
          <w:rFonts w:ascii="Arial" w:hAnsi="Arial" w:cs="Arial"/>
        </w:rPr>
        <w:t xml:space="preserve">- Reinstalação em campo de todos os equipamentos pós manutenção corretiva e preventiva </w:t>
      </w:r>
    </w:p>
    <w:p w14:paraId="188ABFE6" w14:textId="77777777" w:rsidR="00D34542" w:rsidRPr="00D34542" w:rsidRDefault="00D34542" w:rsidP="00D34542">
      <w:pPr>
        <w:jc w:val="both"/>
        <w:rPr>
          <w:rFonts w:ascii="Arial" w:hAnsi="Arial" w:cs="Arial"/>
        </w:rPr>
      </w:pPr>
      <w:r w:rsidRPr="00D34542">
        <w:rPr>
          <w:rFonts w:ascii="Arial" w:hAnsi="Arial" w:cs="Arial"/>
        </w:rPr>
        <w:t>- Configuração dos sistemas para transmissão dos dados por plataforma GOES, utilizando modem GOES devidamente homologado pela ANATEL.</w:t>
      </w:r>
    </w:p>
    <w:p w14:paraId="1DF0A3FD" w14:textId="77777777" w:rsidR="00D34542" w:rsidRPr="00D34542" w:rsidRDefault="00D34542" w:rsidP="00D34542">
      <w:pPr>
        <w:jc w:val="both"/>
        <w:rPr>
          <w:rFonts w:ascii="Arial" w:hAnsi="Arial" w:cs="Arial"/>
        </w:rPr>
      </w:pPr>
      <w:r w:rsidRPr="00D34542">
        <w:rPr>
          <w:rFonts w:ascii="Arial" w:hAnsi="Arial" w:cs="Arial"/>
        </w:rPr>
        <w:t xml:space="preserve">- A EPAMIG irá fornecer os </w:t>
      </w:r>
      <w:proofErr w:type="spellStart"/>
      <w:r w:rsidRPr="00D34542">
        <w:rPr>
          <w:rFonts w:ascii="Arial" w:hAnsi="Arial" w:cs="Arial"/>
        </w:rPr>
        <w:t>IDs</w:t>
      </w:r>
      <w:proofErr w:type="spellEnd"/>
      <w:r w:rsidRPr="00D34542">
        <w:rPr>
          <w:rFonts w:ascii="Arial" w:hAnsi="Arial" w:cs="Arial"/>
        </w:rPr>
        <w:t xml:space="preserve"> GOES já fornecidos pela NOAA</w:t>
      </w:r>
    </w:p>
    <w:p w14:paraId="33CFD4B0" w14:textId="77777777" w:rsidR="00D34542" w:rsidRPr="00D34542" w:rsidRDefault="00D34542" w:rsidP="00D34542">
      <w:pPr>
        <w:jc w:val="both"/>
        <w:rPr>
          <w:rFonts w:ascii="Arial" w:hAnsi="Arial" w:cs="Arial"/>
        </w:rPr>
      </w:pPr>
      <w:r w:rsidRPr="00D34542">
        <w:rPr>
          <w:rFonts w:ascii="Arial" w:hAnsi="Arial" w:cs="Arial"/>
        </w:rPr>
        <w:t>- Testes de funcionalidade pós instalação com comprovação de transmissão dos dados</w:t>
      </w:r>
    </w:p>
    <w:p w14:paraId="471F2B1F" w14:textId="77777777" w:rsidR="00D34542" w:rsidRPr="00D34542" w:rsidRDefault="00D34542" w:rsidP="00D34542">
      <w:pPr>
        <w:jc w:val="both"/>
        <w:rPr>
          <w:rFonts w:ascii="Arial" w:hAnsi="Arial" w:cs="Arial"/>
        </w:rPr>
      </w:pPr>
      <w:r w:rsidRPr="00D34542">
        <w:rPr>
          <w:rFonts w:ascii="Arial" w:hAnsi="Arial" w:cs="Arial"/>
        </w:rPr>
        <w:t>- Emissão de relatório de instalação indicando minimamente, posição da instalação, relatório fotográfico, dados de alinhamento da Antena GOES, e relatório de dados dos sensores após a instalação.</w:t>
      </w:r>
    </w:p>
    <w:p w14:paraId="11C60D2C" w14:textId="77777777" w:rsidR="00D34542" w:rsidRPr="00D34542" w:rsidRDefault="00D34542" w:rsidP="00D34542">
      <w:pPr>
        <w:jc w:val="both"/>
        <w:rPr>
          <w:rFonts w:ascii="Arial" w:hAnsi="Arial" w:cs="Arial"/>
          <w:b/>
          <w:bCs/>
        </w:rPr>
      </w:pPr>
      <w:r w:rsidRPr="00D34542">
        <w:rPr>
          <w:rFonts w:ascii="Arial" w:hAnsi="Arial" w:cs="Arial"/>
          <w:b/>
          <w:bCs/>
        </w:rPr>
        <w:t>Justificativa:</w:t>
      </w:r>
    </w:p>
    <w:p w14:paraId="75F3FA58" w14:textId="77777777" w:rsidR="00D34542" w:rsidRPr="00D34542" w:rsidRDefault="00D34542" w:rsidP="00D34542">
      <w:pPr>
        <w:jc w:val="both"/>
        <w:rPr>
          <w:rFonts w:ascii="Arial" w:hAnsi="Arial" w:cs="Arial"/>
          <w:b/>
          <w:bCs/>
        </w:rPr>
      </w:pPr>
      <w:r w:rsidRPr="00D34542">
        <w:rPr>
          <w:rFonts w:ascii="Arial" w:hAnsi="Arial" w:cs="Arial"/>
          <w:b/>
          <w:bCs/>
        </w:rPr>
        <w:t>Componentes das estações:</w:t>
      </w:r>
    </w:p>
    <w:p w14:paraId="2BD7E600" w14:textId="77777777" w:rsidR="00D34542" w:rsidRPr="00D34542" w:rsidRDefault="00D34542" w:rsidP="00D34542">
      <w:pPr>
        <w:jc w:val="both"/>
        <w:rPr>
          <w:rFonts w:ascii="Arial" w:hAnsi="Arial" w:cs="Arial"/>
        </w:rPr>
      </w:pPr>
      <w:r w:rsidRPr="00D34542">
        <w:rPr>
          <w:rFonts w:ascii="Arial" w:hAnsi="Arial" w:cs="Arial"/>
        </w:rPr>
        <w:t xml:space="preserve">As estações </w:t>
      </w:r>
      <w:proofErr w:type="spellStart"/>
      <w:r w:rsidRPr="00D34542">
        <w:rPr>
          <w:rFonts w:ascii="Arial" w:hAnsi="Arial" w:cs="Arial"/>
        </w:rPr>
        <w:t>agrometeorológicas</w:t>
      </w:r>
      <w:proofErr w:type="spellEnd"/>
      <w:r w:rsidRPr="00D34542">
        <w:rPr>
          <w:rFonts w:ascii="Arial" w:hAnsi="Arial" w:cs="Arial"/>
        </w:rPr>
        <w:t xml:space="preserve"> são plataformas de coleta de dados </w:t>
      </w:r>
      <w:proofErr w:type="spellStart"/>
      <w:r w:rsidRPr="00D34542">
        <w:rPr>
          <w:rFonts w:ascii="Arial" w:hAnsi="Arial" w:cs="Arial"/>
        </w:rPr>
        <w:t>agrometeorológicos</w:t>
      </w:r>
      <w:proofErr w:type="spellEnd"/>
      <w:r w:rsidRPr="00D34542">
        <w:rPr>
          <w:rFonts w:ascii="Arial" w:hAnsi="Arial" w:cs="Arial"/>
        </w:rPr>
        <w:t xml:space="preserve"> para o cálculo da evapotranspiração, elemento essencial para que seja realizado um manejo da irrigação eficaz pelos agricultores do Norte de Minas, região onde estão localizadas as estações </w:t>
      </w:r>
      <w:proofErr w:type="spellStart"/>
      <w:r w:rsidRPr="00D34542">
        <w:rPr>
          <w:rFonts w:ascii="Arial" w:hAnsi="Arial" w:cs="Arial"/>
        </w:rPr>
        <w:t>agrometeorológicas</w:t>
      </w:r>
      <w:proofErr w:type="spellEnd"/>
      <w:r w:rsidRPr="00D34542">
        <w:rPr>
          <w:rFonts w:ascii="Arial" w:hAnsi="Arial" w:cs="Arial"/>
        </w:rPr>
        <w:t xml:space="preserve">. Os dados são coletados por um </w:t>
      </w:r>
      <w:proofErr w:type="spellStart"/>
      <w:r w:rsidRPr="00D34542">
        <w:rPr>
          <w:rFonts w:ascii="Arial" w:hAnsi="Arial" w:cs="Arial"/>
        </w:rPr>
        <w:t>datalogger</w:t>
      </w:r>
      <w:proofErr w:type="spellEnd"/>
      <w:r w:rsidRPr="00D34542">
        <w:rPr>
          <w:rFonts w:ascii="Arial" w:hAnsi="Arial" w:cs="Arial"/>
        </w:rPr>
        <w:t xml:space="preserve"> CR800 da marca Campbell </w:t>
      </w:r>
      <w:proofErr w:type="spellStart"/>
      <w:r w:rsidRPr="00D34542">
        <w:rPr>
          <w:rFonts w:ascii="Arial" w:hAnsi="Arial" w:cs="Arial"/>
        </w:rPr>
        <w:t>Scientific</w:t>
      </w:r>
      <w:proofErr w:type="spellEnd"/>
      <w:r w:rsidRPr="00D34542">
        <w:rPr>
          <w:rFonts w:ascii="Arial" w:hAnsi="Arial" w:cs="Arial"/>
        </w:rPr>
        <w:t xml:space="preserve">, e os dados são então enviados via rádio e via Modem SCD-ARGO – </w:t>
      </w:r>
      <w:proofErr w:type="spellStart"/>
      <w:r w:rsidRPr="00D34542">
        <w:rPr>
          <w:rFonts w:ascii="Arial" w:hAnsi="Arial" w:cs="Arial"/>
        </w:rPr>
        <w:t>Elta</w:t>
      </w:r>
      <w:proofErr w:type="spellEnd"/>
      <w:r w:rsidRPr="00D34542">
        <w:rPr>
          <w:rFonts w:ascii="Arial" w:hAnsi="Arial" w:cs="Arial"/>
        </w:rPr>
        <w:t xml:space="preserve"> Hal2.</w:t>
      </w:r>
    </w:p>
    <w:p w14:paraId="149F545C" w14:textId="77777777" w:rsidR="00D34542" w:rsidRPr="00D34542" w:rsidRDefault="00D34542" w:rsidP="00D34542">
      <w:pPr>
        <w:jc w:val="both"/>
        <w:rPr>
          <w:rFonts w:ascii="Arial" w:hAnsi="Arial" w:cs="Arial"/>
        </w:rPr>
      </w:pPr>
      <w:r w:rsidRPr="00D34542">
        <w:rPr>
          <w:rFonts w:ascii="Arial" w:hAnsi="Arial" w:cs="Arial"/>
        </w:rPr>
        <w:t>A estação possui os seguintes sensores:</w:t>
      </w:r>
    </w:p>
    <w:p w14:paraId="3F741667" w14:textId="77777777" w:rsidR="00D34542" w:rsidRPr="00D34542" w:rsidRDefault="00D34542" w:rsidP="00D34542">
      <w:pPr>
        <w:jc w:val="both"/>
        <w:rPr>
          <w:rFonts w:ascii="Arial" w:hAnsi="Arial" w:cs="Arial"/>
        </w:rPr>
      </w:pPr>
      <w:r w:rsidRPr="00D34542">
        <w:rPr>
          <w:rFonts w:ascii="Arial" w:hAnsi="Arial" w:cs="Arial"/>
        </w:rPr>
        <w:lastRenderedPageBreak/>
        <w:t>Sensor de temperatura e umidade relativa CS215</w:t>
      </w:r>
    </w:p>
    <w:p w14:paraId="638C441C" w14:textId="77777777" w:rsidR="00D34542" w:rsidRPr="00D34542" w:rsidRDefault="00D34542" w:rsidP="00D34542">
      <w:pPr>
        <w:jc w:val="both"/>
        <w:rPr>
          <w:rFonts w:ascii="Arial" w:hAnsi="Arial" w:cs="Arial"/>
        </w:rPr>
      </w:pPr>
      <w:r w:rsidRPr="00D34542">
        <w:rPr>
          <w:rFonts w:ascii="Arial" w:hAnsi="Arial" w:cs="Arial"/>
        </w:rPr>
        <w:t xml:space="preserve">Sensor de direção e velocidade do vento – </w:t>
      </w:r>
      <w:proofErr w:type="spellStart"/>
      <w:r w:rsidRPr="00D34542">
        <w:rPr>
          <w:rFonts w:ascii="Arial" w:hAnsi="Arial" w:cs="Arial"/>
        </w:rPr>
        <w:t>RMYoung</w:t>
      </w:r>
      <w:proofErr w:type="spellEnd"/>
      <w:r w:rsidRPr="00D34542">
        <w:rPr>
          <w:rFonts w:ascii="Arial" w:hAnsi="Arial" w:cs="Arial"/>
        </w:rPr>
        <w:t xml:space="preserve"> </w:t>
      </w:r>
    </w:p>
    <w:p w14:paraId="171DC615" w14:textId="77777777" w:rsidR="00D34542" w:rsidRPr="00D34542" w:rsidRDefault="00D34542" w:rsidP="00D34542">
      <w:pPr>
        <w:jc w:val="both"/>
        <w:rPr>
          <w:rFonts w:ascii="Arial" w:hAnsi="Arial" w:cs="Arial"/>
        </w:rPr>
      </w:pPr>
      <w:r w:rsidRPr="00D34542">
        <w:rPr>
          <w:rFonts w:ascii="Arial" w:hAnsi="Arial" w:cs="Arial"/>
        </w:rPr>
        <w:t>Sensor de Chuva – TE525MM</w:t>
      </w:r>
    </w:p>
    <w:p w14:paraId="6C44DA49" w14:textId="77777777" w:rsidR="00D34542" w:rsidRPr="00D34542" w:rsidRDefault="00D34542" w:rsidP="00D34542">
      <w:pPr>
        <w:jc w:val="both"/>
        <w:rPr>
          <w:rFonts w:ascii="Arial" w:hAnsi="Arial" w:cs="Arial"/>
        </w:rPr>
      </w:pPr>
      <w:proofErr w:type="spellStart"/>
      <w:r w:rsidRPr="00D34542">
        <w:rPr>
          <w:rFonts w:ascii="Arial" w:hAnsi="Arial" w:cs="Arial"/>
        </w:rPr>
        <w:t>Senosr</w:t>
      </w:r>
      <w:proofErr w:type="spellEnd"/>
      <w:r w:rsidRPr="00D34542">
        <w:rPr>
          <w:rFonts w:ascii="Arial" w:hAnsi="Arial" w:cs="Arial"/>
        </w:rPr>
        <w:t xml:space="preserve"> de Radiação Solar tipo </w:t>
      </w:r>
      <w:proofErr w:type="spellStart"/>
      <w:r w:rsidRPr="00D34542">
        <w:rPr>
          <w:rFonts w:ascii="Arial" w:hAnsi="Arial" w:cs="Arial"/>
        </w:rPr>
        <w:t>Piranometro</w:t>
      </w:r>
      <w:proofErr w:type="spellEnd"/>
      <w:r w:rsidRPr="00D34542">
        <w:rPr>
          <w:rFonts w:ascii="Arial" w:hAnsi="Arial" w:cs="Arial"/>
        </w:rPr>
        <w:t xml:space="preserve"> de Silício</w:t>
      </w:r>
    </w:p>
    <w:p w14:paraId="28770760" w14:textId="77777777" w:rsidR="00D34542" w:rsidRPr="00D34542" w:rsidRDefault="00D34542" w:rsidP="00D34542">
      <w:pPr>
        <w:jc w:val="both"/>
        <w:rPr>
          <w:rFonts w:ascii="Arial" w:hAnsi="Arial" w:cs="Arial"/>
          <w:b/>
          <w:bCs/>
        </w:rPr>
      </w:pPr>
      <w:r w:rsidRPr="00D34542">
        <w:rPr>
          <w:rFonts w:ascii="Arial" w:hAnsi="Arial" w:cs="Arial"/>
          <w:b/>
          <w:bCs/>
        </w:rPr>
        <w:t>Requisitos técnicos da empresa contratada:</w:t>
      </w:r>
    </w:p>
    <w:p w14:paraId="7962B43B" w14:textId="77777777" w:rsidR="00D34542" w:rsidRPr="00D34542" w:rsidRDefault="00D34542" w:rsidP="00D34542">
      <w:pPr>
        <w:jc w:val="both"/>
        <w:rPr>
          <w:rFonts w:ascii="Arial" w:hAnsi="Arial" w:cs="Arial"/>
        </w:rPr>
      </w:pPr>
      <w:r w:rsidRPr="00D34542">
        <w:rPr>
          <w:rFonts w:ascii="Arial" w:hAnsi="Arial" w:cs="Arial"/>
        </w:rPr>
        <w:t xml:space="preserve">A empresa contratada deve comprovar habilidade técnica de programação, configuração e operação de estações Campbell por meio de certificado de habilitação técnica ou de um certificado de treinamento por parte da Campbell </w:t>
      </w:r>
      <w:proofErr w:type="spellStart"/>
      <w:r w:rsidRPr="00D34542">
        <w:rPr>
          <w:rFonts w:ascii="Arial" w:hAnsi="Arial" w:cs="Arial"/>
        </w:rPr>
        <w:t>Scientific</w:t>
      </w:r>
      <w:proofErr w:type="spellEnd"/>
      <w:r w:rsidRPr="00D34542">
        <w:rPr>
          <w:rFonts w:ascii="Arial" w:hAnsi="Arial" w:cs="Arial"/>
        </w:rPr>
        <w:t xml:space="preserve"> ou de alguma de suas autorizadas em território nacional para equipamento igual ou similar da mesma marca.</w:t>
      </w:r>
    </w:p>
    <w:p w14:paraId="5AA92AC7" w14:textId="77777777" w:rsidR="00D34542" w:rsidRPr="00D34542" w:rsidRDefault="00D34542" w:rsidP="00D34542">
      <w:pPr>
        <w:jc w:val="both"/>
        <w:rPr>
          <w:rFonts w:ascii="Arial" w:hAnsi="Arial" w:cs="Arial"/>
        </w:rPr>
      </w:pPr>
      <w:r w:rsidRPr="00D34542">
        <w:rPr>
          <w:rFonts w:ascii="Arial" w:hAnsi="Arial" w:cs="Arial"/>
        </w:rPr>
        <w:t>A empresa deverá possuir sede no Brasil.</w:t>
      </w:r>
    </w:p>
    <w:p w14:paraId="26DAEB23" w14:textId="77777777" w:rsidR="00D34542" w:rsidRPr="00D34542" w:rsidRDefault="00D34542" w:rsidP="00D34542">
      <w:pPr>
        <w:jc w:val="both"/>
        <w:rPr>
          <w:rFonts w:ascii="Arial" w:hAnsi="Arial" w:cs="Arial"/>
        </w:rPr>
      </w:pPr>
      <w:r w:rsidRPr="00D34542">
        <w:rPr>
          <w:rFonts w:ascii="Arial" w:hAnsi="Arial" w:cs="Arial"/>
        </w:rPr>
        <w:t>A empresa deverá possuir atestado de capacidade técnica de operação ou manutenção de no mínimo 10 estações meteorológicas (em um mesmo projeto ou em projetos independentes, mas que somados somem esta quantidade).</w:t>
      </w:r>
    </w:p>
    <w:p w14:paraId="377B6533" w14:textId="77777777" w:rsidR="00D34542" w:rsidRPr="00D34542" w:rsidRDefault="00D34542" w:rsidP="00D34542">
      <w:pPr>
        <w:jc w:val="both"/>
        <w:rPr>
          <w:rFonts w:ascii="Arial" w:hAnsi="Arial" w:cs="Arial"/>
        </w:rPr>
      </w:pPr>
      <w:r w:rsidRPr="00D34542">
        <w:rPr>
          <w:rFonts w:ascii="Arial" w:hAnsi="Arial" w:cs="Arial"/>
        </w:rPr>
        <w:t>A empresa deverá estar devidamente registrada no CREA e possuir ao menos um profissional responsável técnico com o devido registro no CREA.</w:t>
      </w:r>
    </w:p>
    <w:p w14:paraId="13E613F2" w14:textId="77777777" w:rsidR="00D34542" w:rsidRPr="00D34542" w:rsidRDefault="00D34542" w:rsidP="00D34542">
      <w:pPr>
        <w:jc w:val="both"/>
        <w:rPr>
          <w:rFonts w:ascii="Arial" w:hAnsi="Arial" w:cs="Arial"/>
        </w:rPr>
      </w:pPr>
      <w:r w:rsidRPr="00D34542">
        <w:rPr>
          <w:rFonts w:ascii="Arial" w:hAnsi="Arial" w:cs="Arial"/>
        </w:rPr>
        <w:t>A empresa deverá possuir CNAE específico para a atividade a que se destina.</w:t>
      </w:r>
    </w:p>
    <w:p w14:paraId="7C97EA26" w14:textId="77777777" w:rsidR="00D34542" w:rsidRPr="00D34542" w:rsidRDefault="00D34542" w:rsidP="00D34542">
      <w:pPr>
        <w:jc w:val="both"/>
        <w:rPr>
          <w:rFonts w:ascii="Arial" w:hAnsi="Arial" w:cs="Arial"/>
        </w:rPr>
      </w:pPr>
      <w:r w:rsidRPr="00D34542">
        <w:rPr>
          <w:rFonts w:ascii="Arial" w:hAnsi="Arial" w:cs="Arial"/>
        </w:rPr>
        <w:t xml:space="preserve">Comprovando sua capacidade técnica, a empresa proponente deverá anexar em sua proposta técnica o último dado enviado pelas estações </w:t>
      </w:r>
      <w:proofErr w:type="spellStart"/>
      <w:r w:rsidRPr="00D34542">
        <w:rPr>
          <w:rFonts w:ascii="Arial" w:hAnsi="Arial" w:cs="Arial"/>
        </w:rPr>
        <w:t>atravéz</w:t>
      </w:r>
      <w:proofErr w:type="spellEnd"/>
      <w:r w:rsidRPr="00D34542">
        <w:rPr>
          <w:rFonts w:ascii="Arial" w:hAnsi="Arial" w:cs="Arial"/>
        </w:rPr>
        <w:t xml:space="preserve"> do sistema SCD/ARGOS – SINDA das estações do projeto, cujos Ids são:</w:t>
      </w:r>
    </w:p>
    <w:p w14:paraId="6AFEBFB2" w14:textId="77777777" w:rsidR="00D34542" w:rsidRPr="00D34542" w:rsidRDefault="00D34542" w:rsidP="00D34542">
      <w:pPr>
        <w:jc w:val="both"/>
        <w:rPr>
          <w:rFonts w:ascii="Arial" w:hAnsi="Arial" w:cs="Arial"/>
        </w:rPr>
      </w:pPr>
      <w:r w:rsidRPr="00D34542">
        <w:rPr>
          <w:rFonts w:ascii="Arial" w:hAnsi="Arial" w:cs="Arial"/>
        </w:rPr>
        <w:t>31111 – ASLIM</w:t>
      </w:r>
    </w:p>
    <w:p w14:paraId="4A0CEE4C" w14:textId="77777777" w:rsidR="00D34542" w:rsidRPr="00D34542" w:rsidRDefault="00D34542" w:rsidP="00D34542">
      <w:pPr>
        <w:jc w:val="both"/>
        <w:rPr>
          <w:rFonts w:ascii="Arial" w:hAnsi="Arial" w:cs="Arial"/>
        </w:rPr>
      </w:pPr>
      <w:r w:rsidRPr="00D34542">
        <w:rPr>
          <w:rFonts w:ascii="Arial" w:hAnsi="Arial" w:cs="Arial"/>
        </w:rPr>
        <w:t xml:space="preserve">31113 – EPAMIG </w:t>
      </w:r>
      <w:proofErr w:type="spellStart"/>
      <w:r w:rsidRPr="00D34542">
        <w:rPr>
          <w:rFonts w:ascii="Arial" w:hAnsi="Arial" w:cs="Arial"/>
        </w:rPr>
        <w:t>Mocambinho</w:t>
      </w:r>
      <w:proofErr w:type="spellEnd"/>
    </w:p>
    <w:p w14:paraId="6D1EC355" w14:textId="77777777" w:rsidR="00D34542" w:rsidRPr="00D34542" w:rsidRDefault="00D34542" w:rsidP="00D34542">
      <w:pPr>
        <w:jc w:val="both"/>
        <w:rPr>
          <w:rFonts w:ascii="Arial" w:hAnsi="Arial" w:cs="Arial"/>
        </w:rPr>
      </w:pPr>
      <w:r w:rsidRPr="00D34542">
        <w:rPr>
          <w:rFonts w:ascii="Arial" w:hAnsi="Arial" w:cs="Arial"/>
        </w:rPr>
        <w:t xml:space="preserve">31112 – EPAMIG </w:t>
      </w:r>
      <w:proofErr w:type="spellStart"/>
      <w:r w:rsidRPr="00D34542">
        <w:rPr>
          <w:rFonts w:ascii="Arial" w:hAnsi="Arial" w:cs="Arial"/>
        </w:rPr>
        <w:t>Jaiba</w:t>
      </w:r>
      <w:proofErr w:type="spellEnd"/>
    </w:p>
    <w:p w14:paraId="50387908" w14:textId="77777777" w:rsidR="00D34542" w:rsidRPr="00D34542" w:rsidRDefault="00D34542" w:rsidP="00D34542">
      <w:pPr>
        <w:jc w:val="both"/>
        <w:rPr>
          <w:rFonts w:ascii="Arial" w:hAnsi="Arial" w:cs="Arial"/>
        </w:rPr>
      </w:pPr>
      <w:r w:rsidRPr="00D34542">
        <w:rPr>
          <w:rFonts w:ascii="Arial" w:hAnsi="Arial" w:cs="Arial"/>
        </w:rPr>
        <w:t xml:space="preserve">31114 – Faz. </w:t>
      </w:r>
      <w:proofErr w:type="spellStart"/>
      <w:r w:rsidRPr="00D34542">
        <w:rPr>
          <w:rFonts w:ascii="Arial" w:hAnsi="Arial" w:cs="Arial"/>
        </w:rPr>
        <w:t>Analina</w:t>
      </w:r>
      <w:proofErr w:type="spellEnd"/>
    </w:p>
    <w:p w14:paraId="21880A24" w14:textId="77777777" w:rsidR="00D34542" w:rsidRPr="00D34542" w:rsidRDefault="00D34542" w:rsidP="00D34542">
      <w:pPr>
        <w:jc w:val="both"/>
        <w:rPr>
          <w:rFonts w:ascii="Arial" w:hAnsi="Arial" w:cs="Arial"/>
        </w:rPr>
      </w:pPr>
      <w:r w:rsidRPr="00D34542">
        <w:rPr>
          <w:rFonts w:ascii="Arial" w:hAnsi="Arial" w:cs="Arial"/>
        </w:rPr>
        <w:t>31115 – Faz. Angicos</w:t>
      </w:r>
    </w:p>
    <w:p w14:paraId="7AF9BF92" w14:textId="77777777" w:rsidR="00D34542" w:rsidRPr="00D34542" w:rsidRDefault="00D34542" w:rsidP="00D34542">
      <w:pPr>
        <w:jc w:val="both"/>
        <w:rPr>
          <w:rFonts w:ascii="Arial" w:hAnsi="Arial" w:cs="Arial"/>
        </w:rPr>
      </w:pPr>
      <w:r w:rsidRPr="00D34542">
        <w:rPr>
          <w:rFonts w:ascii="Arial" w:hAnsi="Arial" w:cs="Arial"/>
        </w:rPr>
        <w:t>31116 – Faz Gado Bravo</w:t>
      </w:r>
    </w:p>
    <w:p w14:paraId="5A374297" w14:textId="77777777" w:rsidR="00D34542" w:rsidRPr="00D34542" w:rsidRDefault="00D34542" w:rsidP="00D34542">
      <w:pPr>
        <w:jc w:val="both"/>
        <w:rPr>
          <w:rFonts w:ascii="Arial" w:hAnsi="Arial" w:cs="Arial"/>
        </w:rPr>
      </w:pPr>
      <w:r w:rsidRPr="00D34542">
        <w:rPr>
          <w:rFonts w:ascii="Arial" w:hAnsi="Arial" w:cs="Arial"/>
        </w:rPr>
        <w:t xml:space="preserve">31117 – Faz. </w:t>
      </w:r>
      <w:proofErr w:type="spellStart"/>
      <w:r w:rsidRPr="00D34542">
        <w:rPr>
          <w:rFonts w:ascii="Arial" w:hAnsi="Arial" w:cs="Arial"/>
        </w:rPr>
        <w:t>Itapoa</w:t>
      </w:r>
      <w:proofErr w:type="spellEnd"/>
    </w:p>
    <w:p w14:paraId="1502931E" w14:textId="77777777" w:rsidR="00D34542" w:rsidRPr="00D34542" w:rsidRDefault="00D34542" w:rsidP="00D34542">
      <w:pPr>
        <w:jc w:val="both"/>
        <w:rPr>
          <w:rFonts w:ascii="Arial" w:hAnsi="Arial" w:cs="Arial"/>
        </w:rPr>
      </w:pPr>
      <w:r w:rsidRPr="00D34542">
        <w:rPr>
          <w:rFonts w:ascii="Arial" w:hAnsi="Arial" w:cs="Arial"/>
        </w:rPr>
        <w:t>31118 – Faz. Riachinho</w:t>
      </w:r>
    </w:p>
    <w:p w14:paraId="1ED2ADD5" w14:textId="77777777" w:rsidR="00D34542" w:rsidRPr="00D34542" w:rsidRDefault="00D34542" w:rsidP="00D34542">
      <w:pPr>
        <w:jc w:val="both"/>
        <w:rPr>
          <w:rFonts w:ascii="Arial" w:hAnsi="Arial" w:cs="Arial"/>
        </w:rPr>
      </w:pPr>
      <w:r w:rsidRPr="00D34542">
        <w:rPr>
          <w:rFonts w:ascii="Arial" w:hAnsi="Arial" w:cs="Arial"/>
        </w:rPr>
        <w:t xml:space="preserve">31119 – Faz. </w:t>
      </w:r>
      <w:proofErr w:type="spellStart"/>
      <w:r w:rsidRPr="00D34542">
        <w:rPr>
          <w:rFonts w:ascii="Arial" w:hAnsi="Arial" w:cs="Arial"/>
        </w:rPr>
        <w:t>Sao</w:t>
      </w:r>
      <w:proofErr w:type="spellEnd"/>
      <w:r w:rsidRPr="00D34542">
        <w:rPr>
          <w:rFonts w:ascii="Arial" w:hAnsi="Arial" w:cs="Arial"/>
        </w:rPr>
        <w:t xml:space="preserve"> Geraldo</w:t>
      </w:r>
    </w:p>
    <w:p w14:paraId="1363863E" w14:textId="43FCAF54" w:rsidR="00D34542" w:rsidRDefault="00D34542" w:rsidP="00D34542">
      <w:pPr>
        <w:jc w:val="both"/>
        <w:rPr>
          <w:rFonts w:ascii="Arial" w:hAnsi="Arial" w:cs="Arial"/>
        </w:rPr>
      </w:pPr>
      <w:r w:rsidRPr="00D34542">
        <w:rPr>
          <w:rFonts w:ascii="Arial" w:hAnsi="Arial" w:cs="Arial"/>
        </w:rPr>
        <w:t xml:space="preserve">31110 </w:t>
      </w:r>
      <w:r>
        <w:rPr>
          <w:rFonts w:ascii="Arial" w:hAnsi="Arial" w:cs="Arial"/>
        </w:rPr>
        <w:t>–</w:t>
      </w:r>
      <w:r w:rsidRPr="00D34542">
        <w:rPr>
          <w:rFonts w:ascii="Arial" w:hAnsi="Arial" w:cs="Arial"/>
        </w:rPr>
        <w:t xml:space="preserve"> </w:t>
      </w:r>
      <w:proofErr w:type="spellStart"/>
      <w:r w:rsidRPr="00D34542">
        <w:rPr>
          <w:rFonts w:ascii="Arial" w:hAnsi="Arial" w:cs="Arial"/>
        </w:rPr>
        <w:t>Gorutuba</w:t>
      </w:r>
      <w:proofErr w:type="spellEnd"/>
    </w:p>
    <w:p w14:paraId="4536E201" w14:textId="3348D024" w:rsidR="00D34542" w:rsidRDefault="00D34542" w:rsidP="00D34542">
      <w:pPr>
        <w:jc w:val="both"/>
        <w:rPr>
          <w:rFonts w:ascii="Arial" w:hAnsi="Arial" w:cs="Arial"/>
        </w:rPr>
      </w:pPr>
    </w:p>
    <w:p w14:paraId="0B65C8DA" w14:textId="77777777" w:rsidR="00D34542" w:rsidRPr="00D34542" w:rsidRDefault="00D34542" w:rsidP="00D34542">
      <w:pPr>
        <w:jc w:val="both"/>
        <w:rPr>
          <w:rFonts w:ascii="Arial" w:hAnsi="Arial" w:cs="Arial"/>
        </w:rPr>
      </w:pPr>
    </w:p>
    <w:p w14:paraId="6C21C566" w14:textId="77777777" w:rsidR="00D34542" w:rsidRPr="00D34542" w:rsidRDefault="00D34542" w:rsidP="00D34542">
      <w:pPr>
        <w:jc w:val="both"/>
        <w:rPr>
          <w:rFonts w:ascii="Arial" w:hAnsi="Arial" w:cs="Arial"/>
          <w:b/>
          <w:bCs/>
        </w:rPr>
      </w:pPr>
      <w:r w:rsidRPr="00D34542">
        <w:rPr>
          <w:rFonts w:ascii="Arial" w:hAnsi="Arial" w:cs="Arial"/>
          <w:b/>
          <w:bCs/>
        </w:rPr>
        <w:lastRenderedPageBreak/>
        <w:t>Vistoria técnica prévia opcional:</w:t>
      </w:r>
    </w:p>
    <w:p w14:paraId="669EC1D4" w14:textId="77777777" w:rsidR="00D34542" w:rsidRPr="00D34542" w:rsidRDefault="00D34542" w:rsidP="00D34542">
      <w:pPr>
        <w:jc w:val="both"/>
        <w:rPr>
          <w:rFonts w:ascii="Arial" w:hAnsi="Arial" w:cs="Arial"/>
        </w:rPr>
      </w:pPr>
      <w:r w:rsidRPr="00D34542">
        <w:rPr>
          <w:rFonts w:ascii="Arial" w:hAnsi="Arial" w:cs="Arial"/>
        </w:rPr>
        <w:t>Os proponentes poderão vistoriar previamente os locais de execução dos serviços objeto deste termo de referência e seus anexos, independente de realizar ou não a visita, assumirá total concordância com os termos deste termo de referência, e não serão admitidas, em hipótese alguma, alegações posteriores de desconhecimento dos serviços, quantitativos ou dificuldades técnicas não previstas.</w:t>
      </w:r>
    </w:p>
    <w:p w14:paraId="737ED1E1" w14:textId="77777777" w:rsidR="00D34542" w:rsidRPr="00D34542" w:rsidRDefault="00D34542" w:rsidP="00D34542">
      <w:pPr>
        <w:jc w:val="both"/>
        <w:rPr>
          <w:rFonts w:ascii="Arial" w:hAnsi="Arial" w:cs="Arial"/>
        </w:rPr>
      </w:pPr>
      <w:r w:rsidRPr="00D34542">
        <w:rPr>
          <w:rFonts w:ascii="Arial" w:hAnsi="Arial" w:cs="Arial"/>
        </w:rPr>
        <w:t xml:space="preserve">A visita técnica, embora não seja obrigatória, é recomendada para maior entendimento dos detalhes técnicos e características particulares dos locais de instalação. </w:t>
      </w:r>
    </w:p>
    <w:p w14:paraId="6346AC35" w14:textId="77777777" w:rsidR="00D34542" w:rsidRPr="00D34542" w:rsidRDefault="00D34542" w:rsidP="00D34542">
      <w:pPr>
        <w:jc w:val="both"/>
        <w:rPr>
          <w:rFonts w:ascii="Arial" w:hAnsi="Arial" w:cs="Arial"/>
        </w:rPr>
      </w:pPr>
      <w:r w:rsidRPr="00D34542">
        <w:rPr>
          <w:rFonts w:ascii="Arial" w:hAnsi="Arial" w:cs="Arial"/>
        </w:rPr>
        <w:t xml:space="preserve">Os licitantes que optarem por realizar a visita técnica aos locais de execução dos serviços, deverão encaminhar a solicitação de agendamento com antecedência de até 7 dias úteis antes da data marcada para recebimento das propostas. </w:t>
      </w:r>
    </w:p>
    <w:p w14:paraId="294956AE" w14:textId="77777777" w:rsidR="00D34542" w:rsidRPr="00D34542" w:rsidRDefault="00D34542" w:rsidP="00D34542">
      <w:pPr>
        <w:jc w:val="both"/>
        <w:rPr>
          <w:rFonts w:ascii="Arial" w:hAnsi="Arial" w:cs="Arial"/>
        </w:rPr>
      </w:pPr>
      <w:r w:rsidRPr="00D34542">
        <w:rPr>
          <w:rFonts w:ascii="Arial" w:hAnsi="Arial" w:cs="Arial"/>
        </w:rPr>
        <w:t xml:space="preserve">As visitas somente serão realizadas em dias úteis, das 9 às 15 horas e deverão ser previamente agendadas com 2 dias de antecedência através dos telefones da </w:t>
      </w:r>
      <w:proofErr w:type="spellStart"/>
      <w:r w:rsidRPr="00D34542">
        <w:rPr>
          <w:rFonts w:ascii="Arial" w:hAnsi="Arial" w:cs="Arial"/>
        </w:rPr>
        <w:t>Epamig</w:t>
      </w:r>
      <w:proofErr w:type="spellEnd"/>
      <w:r w:rsidRPr="00D34542">
        <w:rPr>
          <w:rFonts w:ascii="Arial" w:hAnsi="Arial" w:cs="Arial"/>
        </w:rPr>
        <w:t>: 38 98801 0829, 38 99138 0899 e 38 2100 3042, a deixar recado ou falar com João Batista.</w:t>
      </w:r>
    </w:p>
    <w:p w14:paraId="7D8F1A7D" w14:textId="77777777" w:rsidR="00D34542" w:rsidRPr="00D34542" w:rsidRDefault="00D34542" w:rsidP="00D34542">
      <w:pPr>
        <w:jc w:val="both"/>
        <w:rPr>
          <w:rFonts w:ascii="Arial" w:hAnsi="Arial" w:cs="Arial"/>
        </w:rPr>
      </w:pPr>
      <w:r w:rsidRPr="00D34542">
        <w:rPr>
          <w:rFonts w:ascii="Arial" w:hAnsi="Arial" w:cs="Arial"/>
        </w:rPr>
        <w:t>Os interessados que optarem em não realizar a visita técnica terão que preencher a declaração de não realização de visita técnica, declarando que não realizará a visita técnica e está ciente e aceita todas as condições, não podendo depois declarar desconhecimento sobre a situação dos equipamentos, localizações, e esforços necessários para a realização dos serviços, e enviar juntamente com a proposta comercial.</w:t>
      </w:r>
    </w:p>
    <w:p w14:paraId="75F81FF9" w14:textId="77777777" w:rsidR="00D34542" w:rsidRPr="00D34542" w:rsidRDefault="00D34542" w:rsidP="00D34542">
      <w:pPr>
        <w:jc w:val="both"/>
        <w:rPr>
          <w:rFonts w:ascii="Arial" w:hAnsi="Arial" w:cs="Arial"/>
          <w:b/>
          <w:bCs/>
        </w:rPr>
      </w:pPr>
      <w:r w:rsidRPr="00D34542">
        <w:rPr>
          <w:rFonts w:ascii="Arial" w:hAnsi="Arial" w:cs="Arial"/>
          <w:b/>
          <w:bCs/>
        </w:rPr>
        <w:t>Obrigações da contratada:</w:t>
      </w:r>
    </w:p>
    <w:p w14:paraId="4AEF8952" w14:textId="77777777" w:rsidR="00D34542" w:rsidRPr="00D34542" w:rsidRDefault="00D34542" w:rsidP="00D34542">
      <w:pPr>
        <w:jc w:val="both"/>
        <w:rPr>
          <w:rFonts w:ascii="Arial" w:hAnsi="Arial" w:cs="Arial"/>
        </w:rPr>
      </w:pPr>
      <w:r w:rsidRPr="00D34542">
        <w:rPr>
          <w:rFonts w:ascii="Arial" w:hAnsi="Arial" w:cs="Arial"/>
        </w:rPr>
        <w:t>Além das obrigações resultantes das aplicações legais, as demais normas pertinentes às disposições que constam neste termo de referência devem ser rigorosamente seguidas.</w:t>
      </w:r>
    </w:p>
    <w:p w14:paraId="6273DDFD" w14:textId="77777777" w:rsidR="00D34542" w:rsidRPr="00D34542" w:rsidRDefault="00D34542" w:rsidP="00D34542">
      <w:pPr>
        <w:jc w:val="both"/>
        <w:rPr>
          <w:rFonts w:ascii="Arial" w:hAnsi="Arial" w:cs="Arial"/>
        </w:rPr>
      </w:pPr>
      <w:r w:rsidRPr="00D34542">
        <w:rPr>
          <w:rFonts w:ascii="Arial" w:hAnsi="Arial" w:cs="Arial"/>
        </w:rPr>
        <w:t>A contratada deverá apresentar certificados da norma NR35 de ao menos um dos técnicos que realizarão os serviços de campo.</w:t>
      </w:r>
    </w:p>
    <w:p w14:paraId="12180C87" w14:textId="77777777" w:rsidR="00D34542" w:rsidRPr="00D34542" w:rsidRDefault="00D34542" w:rsidP="00D34542">
      <w:pPr>
        <w:jc w:val="both"/>
        <w:rPr>
          <w:rFonts w:ascii="Arial" w:hAnsi="Arial" w:cs="Arial"/>
        </w:rPr>
      </w:pPr>
      <w:r w:rsidRPr="00D34542">
        <w:rPr>
          <w:rFonts w:ascii="Arial" w:hAnsi="Arial" w:cs="Arial"/>
        </w:rPr>
        <w:t>A contratada responsabilizar-se-á integralmente pela sua equipe técnica, primando pela qualidade, desempenho, eficiência e produtividade, visando a execução dos trabalhos durante toda a vigência do contrato dentro dos prazos e condições estipulados, sob pena de ser considerado infração passível de aplicação de penalidades.</w:t>
      </w:r>
    </w:p>
    <w:p w14:paraId="3FA553CF" w14:textId="77777777" w:rsidR="00D34542" w:rsidRPr="00D34542" w:rsidRDefault="00D34542" w:rsidP="00D34542">
      <w:pPr>
        <w:jc w:val="both"/>
        <w:rPr>
          <w:rFonts w:ascii="Arial" w:hAnsi="Arial" w:cs="Arial"/>
        </w:rPr>
      </w:pPr>
      <w:r w:rsidRPr="00D34542">
        <w:rPr>
          <w:rFonts w:ascii="Arial" w:hAnsi="Arial" w:cs="Arial"/>
        </w:rPr>
        <w:t>O contratado deve manter preposto, aceito pela administração, no local da obra ou em sua sede para representá-lo em horário comercial.</w:t>
      </w:r>
    </w:p>
    <w:p w14:paraId="448D11F4" w14:textId="77777777" w:rsidR="00D34542" w:rsidRPr="00D34542" w:rsidRDefault="00D34542" w:rsidP="00D34542">
      <w:pPr>
        <w:jc w:val="both"/>
        <w:rPr>
          <w:rFonts w:ascii="Arial" w:hAnsi="Arial" w:cs="Arial"/>
        </w:rPr>
      </w:pPr>
      <w:r w:rsidRPr="00D34542">
        <w:rPr>
          <w:rFonts w:ascii="Arial" w:hAnsi="Arial" w:cs="Arial"/>
        </w:rPr>
        <w:t>Responsabilizar-se por retirada de materiais e descartes necessários, dando-lhes destinação adequada e amparada por lei.</w:t>
      </w:r>
    </w:p>
    <w:p w14:paraId="72F68ABD" w14:textId="77777777" w:rsidR="00D34542" w:rsidRPr="00D34542" w:rsidRDefault="00D34542" w:rsidP="00D34542">
      <w:pPr>
        <w:jc w:val="both"/>
        <w:rPr>
          <w:rFonts w:ascii="Arial" w:hAnsi="Arial" w:cs="Arial"/>
        </w:rPr>
      </w:pPr>
      <w:r w:rsidRPr="00D34542">
        <w:rPr>
          <w:rFonts w:ascii="Arial" w:hAnsi="Arial" w:cs="Arial"/>
        </w:rPr>
        <w:t>Arcar com todas as despesas decorrentes de transporte, alimentação, assistência médica e de pronto socorro de seus empregados.</w:t>
      </w:r>
    </w:p>
    <w:p w14:paraId="77357156" w14:textId="77777777" w:rsidR="00D34542" w:rsidRPr="00D34542" w:rsidRDefault="00D34542" w:rsidP="00D34542">
      <w:pPr>
        <w:jc w:val="both"/>
        <w:rPr>
          <w:rFonts w:ascii="Arial" w:hAnsi="Arial" w:cs="Arial"/>
        </w:rPr>
      </w:pPr>
      <w:r w:rsidRPr="00D34542">
        <w:rPr>
          <w:rFonts w:ascii="Arial" w:hAnsi="Arial" w:cs="Arial"/>
        </w:rPr>
        <w:t>Promover, por sua conta e risco o transporte de seus empregados, materiais e utensílios necessários à execução dos serviços objeto do contrato.</w:t>
      </w:r>
    </w:p>
    <w:p w14:paraId="5849FA09" w14:textId="77777777" w:rsidR="00D34542" w:rsidRPr="00D34542" w:rsidRDefault="00D34542" w:rsidP="00D34542">
      <w:pPr>
        <w:jc w:val="both"/>
        <w:rPr>
          <w:rFonts w:ascii="Arial" w:hAnsi="Arial" w:cs="Arial"/>
        </w:rPr>
      </w:pPr>
      <w:r w:rsidRPr="00D34542">
        <w:rPr>
          <w:rFonts w:ascii="Arial" w:hAnsi="Arial" w:cs="Arial"/>
        </w:rPr>
        <w:lastRenderedPageBreak/>
        <w:t>Respeitar e fazer com que seus empregados e subcontratados respeitem as normas de segurança do trabalho, disciplina e demais regulamentos vigentes bem como atentar para as regras de cortesia no local onde serão executados os serviços objeto do contrato.</w:t>
      </w:r>
    </w:p>
    <w:p w14:paraId="290A069C" w14:textId="77777777" w:rsidR="00D34542" w:rsidRPr="00D34542" w:rsidRDefault="00D34542" w:rsidP="00D34542">
      <w:pPr>
        <w:jc w:val="both"/>
        <w:rPr>
          <w:rFonts w:ascii="Arial" w:hAnsi="Arial" w:cs="Arial"/>
          <w:b/>
          <w:bCs/>
        </w:rPr>
      </w:pPr>
      <w:r w:rsidRPr="00D34542">
        <w:rPr>
          <w:rFonts w:ascii="Arial" w:hAnsi="Arial" w:cs="Arial"/>
          <w:b/>
          <w:bCs/>
        </w:rPr>
        <w:t>Cronograma de execução:</w:t>
      </w:r>
    </w:p>
    <w:p w14:paraId="00AC5243" w14:textId="77777777" w:rsidR="00D34542" w:rsidRPr="00D34542" w:rsidRDefault="00D34542" w:rsidP="00D34542">
      <w:pPr>
        <w:jc w:val="both"/>
        <w:rPr>
          <w:rFonts w:ascii="Arial" w:hAnsi="Arial" w:cs="Arial"/>
        </w:rPr>
      </w:pPr>
      <w:r w:rsidRPr="00D34542">
        <w:rPr>
          <w:rFonts w:ascii="Arial" w:hAnsi="Arial" w:cs="Arial"/>
        </w:rPr>
        <w:t>A execução do contrato será dividida em duas etapas, sendo a primeira de retirada dos equipamentos.</w:t>
      </w:r>
    </w:p>
    <w:p w14:paraId="6DDC81AB" w14:textId="77777777" w:rsidR="00D34542" w:rsidRPr="00D34542" w:rsidRDefault="00D34542" w:rsidP="00D34542">
      <w:pPr>
        <w:jc w:val="both"/>
        <w:rPr>
          <w:rFonts w:ascii="Arial" w:hAnsi="Arial" w:cs="Arial"/>
        </w:rPr>
      </w:pPr>
      <w:r w:rsidRPr="00D34542">
        <w:rPr>
          <w:rFonts w:ascii="Arial" w:hAnsi="Arial" w:cs="Arial"/>
        </w:rPr>
        <w:t>O tempo de execução das atividades deverá ser destacado na proposta técnica, e não pode ser superior a 15 dias corridos para a execução da primeira etapa e 30 dias consecutivos para a execução da segunda etapa.</w:t>
      </w:r>
    </w:p>
    <w:p w14:paraId="3F677934" w14:textId="77777777" w:rsidR="00D34542" w:rsidRPr="00D34542" w:rsidRDefault="00D34542" w:rsidP="00D34542">
      <w:pPr>
        <w:jc w:val="both"/>
        <w:rPr>
          <w:rFonts w:ascii="Arial" w:hAnsi="Arial" w:cs="Arial"/>
        </w:rPr>
      </w:pPr>
      <w:r w:rsidRPr="00D34542">
        <w:rPr>
          <w:rFonts w:ascii="Arial" w:hAnsi="Arial" w:cs="Arial"/>
        </w:rPr>
        <w:t>Na primeira etapa, para cada uma das estações serão realizadas as seguintes atividades:</w:t>
      </w:r>
    </w:p>
    <w:p w14:paraId="7FA19D79" w14:textId="77777777" w:rsidR="00D34542" w:rsidRPr="00D34542" w:rsidRDefault="00D34542" w:rsidP="00D34542">
      <w:pPr>
        <w:jc w:val="both"/>
        <w:rPr>
          <w:rFonts w:ascii="Arial" w:hAnsi="Arial" w:cs="Arial"/>
        </w:rPr>
      </w:pPr>
      <w:r w:rsidRPr="00D34542">
        <w:rPr>
          <w:rFonts w:ascii="Arial" w:hAnsi="Arial" w:cs="Arial"/>
        </w:rPr>
        <w:t xml:space="preserve">- Avaliação in loco dos equipamentos </w:t>
      </w:r>
    </w:p>
    <w:p w14:paraId="76232623" w14:textId="77777777" w:rsidR="00D34542" w:rsidRPr="00D34542" w:rsidRDefault="00D34542" w:rsidP="00D34542">
      <w:pPr>
        <w:jc w:val="both"/>
        <w:rPr>
          <w:rFonts w:ascii="Arial" w:hAnsi="Arial" w:cs="Arial"/>
        </w:rPr>
      </w:pPr>
      <w:r w:rsidRPr="00D34542">
        <w:rPr>
          <w:rFonts w:ascii="Arial" w:hAnsi="Arial" w:cs="Arial"/>
        </w:rPr>
        <w:t xml:space="preserve">- Tomada de diagnóstico dos equipamentos </w:t>
      </w:r>
      <w:proofErr w:type="spellStart"/>
      <w:r w:rsidRPr="00D34542">
        <w:rPr>
          <w:rFonts w:ascii="Arial" w:hAnsi="Arial" w:cs="Arial"/>
        </w:rPr>
        <w:t>pré</w:t>
      </w:r>
      <w:proofErr w:type="spellEnd"/>
      <w:r w:rsidRPr="00D34542">
        <w:rPr>
          <w:rFonts w:ascii="Arial" w:hAnsi="Arial" w:cs="Arial"/>
        </w:rPr>
        <w:t>-manutenção</w:t>
      </w:r>
    </w:p>
    <w:p w14:paraId="3D7AFE3B" w14:textId="77777777" w:rsidR="00D34542" w:rsidRPr="00D34542" w:rsidRDefault="00D34542" w:rsidP="00D34542">
      <w:pPr>
        <w:jc w:val="both"/>
        <w:rPr>
          <w:rFonts w:ascii="Arial" w:hAnsi="Arial" w:cs="Arial"/>
        </w:rPr>
      </w:pPr>
      <w:r w:rsidRPr="00D34542">
        <w:rPr>
          <w:rFonts w:ascii="Arial" w:hAnsi="Arial" w:cs="Arial"/>
        </w:rPr>
        <w:t xml:space="preserve">- Recuperação e salvamento dos dados das tabelas armazenadas nos </w:t>
      </w:r>
      <w:proofErr w:type="spellStart"/>
      <w:r w:rsidRPr="00D34542">
        <w:rPr>
          <w:rFonts w:ascii="Arial" w:hAnsi="Arial" w:cs="Arial"/>
        </w:rPr>
        <w:t>dataloggers</w:t>
      </w:r>
      <w:proofErr w:type="spellEnd"/>
    </w:p>
    <w:p w14:paraId="3277FE78" w14:textId="77777777" w:rsidR="00D34542" w:rsidRPr="00D34542" w:rsidRDefault="00D34542" w:rsidP="00D34542">
      <w:pPr>
        <w:jc w:val="both"/>
        <w:rPr>
          <w:rFonts w:ascii="Arial" w:hAnsi="Arial" w:cs="Arial"/>
        </w:rPr>
      </w:pPr>
      <w:r w:rsidRPr="00D34542">
        <w:rPr>
          <w:rFonts w:ascii="Arial" w:hAnsi="Arial" w:cs="Arial"/>
        </w:rPr>
        <w:t>- Verificação de quais sensores estão ainda ativos</w:t>
      </w:r>
    </w:p>
    <w:p w14:paraId="4069FDB0" w14:textId="77777777" w:rsidR="00D34542" w:rsidRPr="00D34542" w:rsidRDefault="00D34542" w:rsidP="00D34542">
      <w:pPr>
        <w:jc w:val="both"/>
        <w:rPr>
          <w:rFonts w:ascii="Arial" w:hAnsi="Arial" w:cs="Arial"/>
        </w:rPr>
      </w:pPr>
      <w:r w:rsidRPr="00D34542">
        <w:rPr>
          <w:rFonts w:ascii="Arial" w:hAnsi="Arial" w:cs="Arial"/>
        </w:rPr>
        <w:t>- Verificação remota da transmissão dos dados, últimos dados enviados</w:t>
      </w:r>
    </w:p>
    <w:p w14:paraId="3D361657" w14:textId="77777777" w:rsidR="00D34542" w:rsidRPr="00D34542" w:rsidRDefault="00D34542" w:rsidP="00D34542">
      <w:pPr>
        <w:tabs>
          <w:tab w:val="left" w:pos="5610"/>
        </w:tabs>
        <w:jc w:val="both"/>
        <w:rPr>
          <w:rFonts w:ascii="Arial" w:hAnsi="Arial" w:cs="Arial"/>
        </w:rPr>
      </w:pPr>
      <w:r w:rsidRPr="00D34542">
        <w:rPr>
          <w:rFonts w:ascii="Arial" w:hAnsi="Arial" w:cs="Arial"/>
        </w:rPr>
        <w:t>- Verificação do estado das baterias e painel solar</w:t>
      </w:r>
      <w:r w:rsidRPr="00D34542">
        <w:rPr>
          <w:rFonts w:ascii="Arial" w:hAnsi="Arial" w:cs="Arial"/>
        </w:rPr>
        <w:tab/>
      </w:r>
    </w:p>
    <w:p w14:paraId="5F03D36E" w14:textId="77777777" w:rsidR="00D34542" w:rsidRPr="00D34542" w:rsidRDefault="00D34542" w:rsidP="00D34542">
      <w:pPr>
        <w:tabs>
          <w:tab w:val="left" w:pos="5610"/>
        </w:tabs>
        <w:jc w:val="both"/>
        <w:rPr>
          <w:rFonts w:ascii="Arial" w:hAnsi="Arial" w:cs="Arial"/>
        </w:rPr>
      </w:pPr>
      <w:r w:rsidRPr="00D34542">
        <w:rPr>
          <w:rFonts w:ascii="Arial" w:hAnsi="Arial" w:cs="Arial"/>
        </w:rPr>
        <w:t>- Comparação dos dados das estações com padrões de calibração em campo para verificação real de cada um dos dados. Os padrões utilizados deverão possuir certificado de calibração vigente com emissão no máximo 1 ano antes da realização da comparação em campo. O padrão de radiação solar deverá ser no mínimo um sensor de Classe C, devidamente calibrado.</w:t>
      </w:r>
    </w:p>
    <w:p w14:paraId="30D31C45" w14:textId="77777777" w:rsidR="00D34542" w:rsidRPr="00D34542" w:rsidRDefault="00D34542" w:rsidP="00D34542">
      <w:pPr>
        <w:jc w:val="both"/>
        <w:rPr>
          <w:rFonts w:ascii="Arial" w:hAnsi="Arial" w:cs="Arial"/>
        </w:rPr>
      </w:pPr>
      <w:r w:rsidRPr="00D34542">
        <w:rPr>
          <w:rFonts w:ascii="Arial" w:hAnsi="Arial" w:cs="Arial"/>
        </w:rPr>
        <w:t>– Elaboração de relatório fotográfico individual para cada estação demonstrando os dados coletados anteriormente, e o estado da estação e dos seus equipamentos no momento da retirada. Deverá acompanhar uma ficha de comparação em campo mostrando os dados coletados durante a comparação dos dados em campo.</w:t>
      </w:r>
    </w:p>
    <w:p w14:paraId="2DF05FD4" w14:textId="77777777" w:rsidR="00D34542" w:rsidRPr="00D34542" w:rsidRDefault="00D34542" w:rsidP="00D34542">
      <w:pPr>
        <w:jc w:val="both"/>
        <w:rPr>
          <w:rFonts w:ascii="Arial" w:hAnsi="Arial" w:cs="Arial"/>
        </w:rPr>
      </w:pPr>
      <w:r w:rsidRPr="00D34542">
        <w:rPr>
          <w:rFonts w:ascii="Arial" w:hAnsi="Arial" w:cs="Arial"/>
        </w:rPr>
        <w:t>- Retirada de todos os sensores e equipamentos para posterior envio para calibração e manutenção corretiva, se necessário.</w:t>
      </w:r>
    </w:p>
    <w:p w14:paraId="79991CE8" w14:textId="77777777" w:rsidR="00D34542" w:rsidRPr="00D34542" w:rsidRDefault="00D34542" w:rsidP="00D34542">
      <w:pPr>
        <w:jc w:val="both"/>
        <w:rPr>
          <w:rFonts w:ascii="Arial" w:hAnsi="Arial" w:cs="Arial"/>
        </w:rPr>
      </w:pPr>
      <w:r w:rsidRPr="00D34542">
        <w:rPr>
          <w:rFonts w:ascii="Arial" w:hAnsi="Arial" w:cs="Arial"/>
        </w:rPr>
        <w:t>- Embalagem adequada de todos os equipamentos para coleta da transportadora para envio dos equipamentos para calibração e manutenção corretiva, se necessário.</w:t>
      </w:r>
    </w:p>
    <w:p w14:paraId="01F6E8C5" w14:textId="77777777" w:rsidR="00D34542" w:rsidRPr="00D34542" w:rsidRDefault="00D34542" w:rsidP="00D34542">
      <w:pPr>
        <w:jc w:val="both"/>
        <w:rPr>
          <w:rFonts w:ascii="Arial" w:hAnsi="Arial" w:cs="Arial"/>
        </w:rPr>
      </w:pPr>
      <w:r w:rsidRPr="00D34542">
        <w:rPr>
          <w:rFonts w:ascii="Arial" w:hAnsi="Arial" w:cs="Arial"/>
        </w:rPr>
        <w:t>A segunda etapa consistirá nas seguintes atividades:</w:t>
      </w:r>
    </w:p>
    <w:p w14:paraId="784C8409" w14:textId="77777777" w:rsidR="00D34542" w:rsidRPr="00D34542" w:rsidRDefault="00D34542" w:rsidP="00D34542">
      <w:pPr>
        <w:jc w:val="both"/>
        <w:rPr>
          <w:rFonts w:ascii="Arial" w:hAnsi="Arial" w:cs="Arial"/>
        </w:rPr>
      </w:pPr>
      <w:r w:rsidRPr="00D34542">
        <w:rPr>
          <w:rFonts w:ascii="Arial" w:hAnsi="Arial" w:cs="Arial"/>
        </w:rPr>
        <w:t>- Reinstalação em campo de todos os equipamentos pós manutenção corretiva e preventiva.</w:t>
      </w:r>
    </w:p>
    <w:p w14:paraId="2A724F80" w14:textId="77777777" w:rsidR="00D34542" w:rsidRPr="00D34542" w:rsidRDefault="00D34542" w:rsidP="00D34542">
      <w:pPr>
        <w:jc w:val="both"/>
        <w:rPr>
          <w:rFonts w:ascii="Arial" w:hAnsi="Arial" w:cs="Arial"/>
        </w:rPr>
      </w:pPr>
      <w:r w:rsidRPr="00D34542">
        <w:rPr>
          <w:rFonts w:ascii="Arial" w:hAnsi="Arial" w:cs="Arial"/>
        </w:rPr>
        <w:t>- Configuração dos sistemas para transmissão dos dados por plataforma GOES, utilizando modem GOES devidamente homologado pela ANATEL.</w:t>
      </w:r>
    </w:p>
    <w:p w14:paraId="7E60A036" w14:textId="77777777" w:rsidR="00D34542" w:rsidRPr="00D34542" w:rsidRDefault="00D34542" w:rsidP="00D34542">
      <w:pPr>
        <w:jc w:val="both"/>
        <w:rPr>
          <w:rFonts w:ascii="Arial" w:hAnsi="Arial" w:cs="Arial"/>
        </w:rPr>
      </w:pPr>
      <w:r w:rsidRPr="00D34542">
        <w:rPr>
          <w:rFonts w:ascii="Arial" w:hAnsi="Arial" w:cs="Arial"/>
        </w:rPr>
        <w:t>- Testes de funcionalidade pós instalação com comprovação de transmissão dos dados</w:t>
      </w:r>
    </w:p>
    <w:p w14:paraId="5BEF3918" w14:textId="77777777" w:rsidR="00D34542" w:rsidRPr="00D34542" w:rsidRDefault="00D34542" w:rsidP="00D34542">
      <w:pPr>
        <w:jc w:val="both"/>
        <w:rPr>
          <w:rFonts w:ascii="Arial" w:hAnsi="Arial" w:cs="Arial"/>
        </w:rPr>
      </w:pPr>
      <w:r w:rsidRPr="00D34542">
        <w:rPr>
          <w:rFonts w:ascii="Arial" w:hAnsi="Arial" w:cs="Arial"/>
        </w:rPr>
        <w:lastRenderedPageBreak/>
        <w:t>- Emissão de relatório de instalação indicando minimamente, posição da instalação, relatório fotográfico, dados de alinhamento da Antena GOES, e relatório de dados dos sensores após a instalação.</w:t>
      </w:r>
    </w:p>
    <w:p w14:paraId="036E22C4" w14:textId="77777777" w:rsidR="00D34542" w:rsidRPr="00D34542" w:rsidRDefault="00D34542" w:rsidP="00D34542">
      <w:pPr>
        <w:pStyle w:val="PargrafodaLista"/>
        <w:widowControl w:val="0"/>
        <w:tabs>
          <w:tab w:val="left" w:pos="6225"/>
        </w:tabs>
        <w:suppressAutoHyphens/>
        <w:spacing w:after="0" w:line="240" w:lineRule="auto"/>
        <w:ind w:left="360"/>
        <w:jc w:val="both"/>
        <w:rPr>
          <w:rFonts w:ascii="Arial" w:hAnsi="Arial" w:cs="Arial"/>
          <w:b/>
          <w:spacing w:val="-3"/>
        </w:rPr>
      </w:pPr>
    </w:p>
    <w:p w14:paraId="333872E6" w14:textId="77777777" w:rsidR="00D34542" w:rsidRPr="00D34542" w:rsidRDefault="00D34542" w:rsidP="00D34542">
      <w:pPr>
        <w:pStyle w:val="PargrafodaLista"/>
        <w:widowControl w:val="0"/>
        <w:numPr>
          <w:ilvl w:val="1"/>
          <w:numId w:val="2"/>
        </w:numPr>
        <w:suppressAutoHyphens/>
        <w:spacing w:after="0" w:line="240" w:lineRule="auto"/>
        <w:jc w:val="both"/>
        <w:rPr>
          <w:rFonts w:ascii="Arial" w:hAnsi="Arial" w:cs="Arial"/>
          <w:b/>
          <w:spacing w:val="-3"/>
        </w:rPr>
      </w:pPr>
      <w:r w:rsidRPr="00D34542">
        <w:rPr>
          <w:rFonts w:ascii="Arial" w:hAnsi="Arial" w:cs="Arial"/>
          <w:b/>
          <w:spacing w:val="-3"/>
        </w:rPr>
        <w:t xml:space="preserve">Entrega: </w:t>
      </w:r>
      <w:r w:rsidRPr="00D34542">
        <w:t xml:space="preserve"> </w:t>
      </w:r>
      <w:r w:rsidRPr="00D34542">
        <w:rPr>
          <w:rFonts w:ascii="Arial" w:hAnsi="Arial" w:cs="Arial"/>
        </w:rPr>
        <w:t>Rodovia MGT222, KM 155, Nº S/N - Caixa postal 12, Zona Rural, Nova Porteirinha, Minas Gerais, CEP: 39525000</w:t>
      </w:r>
    </w:p>
    <w:p w14:paraId="02C87EFE" w14:textId="42B014F0" w:rsidR="00C91675" w:rsidRDefault="00C91675" w:rsidP="004E00B8">
      <w:pPr>
        <w:pStyle w:val="CM67"/>
        <w:spacing w:after="0"/>
        <w:jc w:val="both"/>
        <w:rPr>
          <w:rFonts w:ascii="Arial" w:hAnsi="Arial" w:cs="Arial"/>
          <w:b/>
          <w:bCs/>
          <w:sz w:val="22"/>
          <w:szCs w:val="22"/>
        </w:rPr>
      </w:pPr>
    </w:p>
    <w:p w14:paraId="78201985" w14:textId="77777777" w:rsidR="00D34542" w:rsidRPr="00D34542" w:rsidRDefault="00D34542" w:rsidP="00D34542">
      <w:pPr>
        <w:pStyle w:val="Default"/>
      </w:pPr>
    </w:p>
    <w:p w14:paraId="78986793" w14:textId="2BE3BCA5" w:rsidR="007C10BF" w:rsidRPr="00634B2F" w:rsidRDefault="009C005F" w:rsidP="007C10BF">
      <w:pPr>
        <w:autoSpaceDE w:val="0"/>
        <w:autoSpaceDN w:val="0"/>
        <w:adjustRightInd w:val="0"/>
        <w:spacing w:after="0" w:line="240" w:lineRule="auto"/>
        <w:jc w:val="both"/>
        <w:rPr>
          <w:rFonts w:ascii="Arial" w:hAnsi="Arial" w:cs="Arial"/>
          <w:b/>
        </w:rPr>
      </w:pPr>
      <w:r w:rsidRPr="00634B2F">
        <w:rPr>
          <w:rFonts w:ascii="Arial" w:hAnsi="Arial" w:cs="Arial"/>
          <w:b/>
        </w:rPr>
        <w:t>3.</w:t>
      </w:r>
      <w:r w:rsidR="004942E0">
        <w:rPr>
          <w:rFonts w:ascii="Arial" w:hAnsi="Arial" w:cs="Arial"/>
          <w:b/>
        </w:rPr>
        <w:t>1</w:t>
      </w:r>
      <w:r w:rsidRPr="00634B2F">
        <w:rPr>
          <w:rFonts w:ascii="Arial" w:hAnsi="Arial" w:cs="Arial"/>
          <w:b/>
        </w:rPr>
        <w:t xml:space="preserve"> </w:t>
      </w:r>
      <w:r w:rsidR="007C10BF" w:rsidRPr="00634B2F">
        <w:rPr>
          <w:rFonts w:ascii="Arial" w:hAnsi="Arial" w:cs="Arial"/>
          <w:b/>
        </w:rPr>
        <w:t>GARANTIA</w:t>
      </w:r>
    </w:p>
    <w:p w14:paraId="114D9DAF" w14:textId="77777777" w:rsidR="007C10BF" w:rsidRPr="00634B2F" w:rsidRDefault="007C10BF" w:rsidP="007C10BF">
      <w:pPr>
        <w:autoSpaceDE w:val="0"/>
        <w:autoSpaceDN w:val="0"/>
        <w:adjustRightInd w:val="0"/>
        <w:spacing w:after="0" w:line="240" w:lineRule="auto"/>
        <w:jc w:val="both"/>
        <w:rPr>
          <w:rFonts w:ascii="Arial" w:hAnsi="Arial" w:cs="Arial"/>
          <w:b/>
        </w:rPr>
      </w:pPr>
    </w:p>
    <w:p w14:paraId="7960A372" w14:textId="14039F06"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b/>
        </w:rPr>
        <w:t>Garantia Técnica</w:t>
      </w:r>
      <w:r w:rsidRPr="00634B2F">
        <w:rPr>
          <w:rFonts w:ascii="Arial" w:hAnsi="Arial" w:cs="Arial"/>
        </w:rPr>
        <w:t>: O prazo legal de garantia técnica será de</w:t>
      </w:r>
      <w:r w:rsidR="001E3D2F" w:rsidRPr="00634B2F">
        <w:rPr>
          <w:rFonts w:ascii="Arial" w:hAnsi="Arial" w:cs="Arial"/>
        </w:rPr>
        <w:t xml:space="preserve"> no mínimo</w:t>
      </w:r>
      <w:r w:rsidRPr="00634B2F">
        <w:rPr>
          <w:rFonts w:ascii="Arial" w:hAnsi="Arial" w:cs="Arial"/>
        </w:rPr>
        <w:t xml:space="preserve"> 90 (noventa) dias, tratando-se de fornecimento de produtos duráveis (art. 26, I e II do CDC). Deverá ser acrescido ao prazo da garantia legal, a garantia contratual de 275 dias.</w:t>
      </w:r>
    </w:p>
    <w:p w14:paraId="4934BE96" w14:textId="77777777" w:rsidR="007B1BA9" w:rsidRPr="00634B2F" w:rsidRDefault="007B1BA9" w:rsidP="007B1BA9">
      <w:pPr>
        <w:autoSpaceDE w:val="0"/>
        <w:autoSpaceDN w:val="0"/>
        <w:adjustRightInd w:val="0"/>
        <w:spacing w:after="0" w:line="240" w:lineRule="auto"/>
        <w:rPr>
          <w:rFonts w:ascii="Arial" w:hAnsi="Arial" w:cs="Arial"/>
        </w:rPr>
      </w:pPr>
    </w:p>
    <w:p w14:paraId="5629BCB2" w14:textId="25783AB0"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rPr>
        <w:t xml:space="preserve">A garantia contratual é complementar à legal e será conferida mediante termo escrito (art. 50 do CDC). </w:t>
      </w:r>
    </w:p>
    <w:p w14:paraId="10704A82" w14:textId="77777777" w:rsidR="007C10BF" w:rsidRPr="00634B2F" w:rsidRDefault="007C10BF" w:rsidP="007C10BF">
      <w:pPr>
        <w:autoSpaceDE w:val="0"/>
        <w:autoSpaceDN w:val="0"/>
        <w:adjustRightInd w:val="0"/>
        <w:spacing w:after="0" w:line="240" w:lineRule="auto"/>
        <w:jc w:val="both"/>
        <w:rPr>
          <w:rFonts w:ascii="Arial" w:hAnsi="Arial" w:cs="Arial"/>
        </w:rPr>
      </w:pPr>
    </w:p>
    <w:p w14:paraId="75342DB9" w14:textId="5479FC9E"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rPr>
        <w:t>O termo de garantia ou equivalente deve ser padronizado e esclarecer, de maneira adequada, em que consiste, a forma, o prazo e o lugar em que pode ser exercitada, bem como os ônus a cargo do Contratante, devendo ser entregue devidamente preenchido, pela Contratada, no ato do fornecimento, acompanhada de manual de instrução e, quando for o caso, do manual de instalação e uso do produto, em linguagem didática, com ilustrações (art. 50, parágrafo único, do CDC).</w:t>
      </w:r>
    </w:p>
    <w:p w14:paraId="66DD15DC" w14:textId="1F20DC4A" w:rsidR="007B1BA9" w:rsidRPr="00634B2F" w:rsidRDefault="007B1BA9" w:rsidP="007C10BF">
      <w:pPr>
        <w:autoSpaceDE w:val="0"/>
        <w:autoSpaceDN w:val="0"/>
        <w:adjustRightInd w:val="0"/>
        <w:spacing w:after="0" w:line="240" w:lineRule="auto"/>
        <w:jc w:val="both"/>
        <w:rPr>
          <w:rFonts w:ascii="Arial" w:hAnsi="Arial" w:cs="Arial"/>
        </w:rPr>
      </w:pPr>
    </w:p>
    <w:p w14:paraId="4AAFD647" w14:textId="3BA1829B" w:rsidR="007B1BA9" w:rsidRPr="00634B2F" w:rsidRDefault="007B1BA9" w:rsidP="007C10BF">
      <w:pPr>
        <w:autoSpaceDE w:val="0"/>
        <w:autoSpaceDN w:val="0"/>
        <w:adjustRightInd w:val="0"/>
        <w:spacing w:after="0" w:line="240" w:lineRule="auto"/>
        <w:jc w:val="both"/>
        <w:rPr>
          <w:rFonts w:ascii="Arial" w:hAnsi="Arial" w:cs="Arial"/>
        </w:rPr>
      </w:pPr>
      <w:r w:rsidRPr="00634B2F">
        <w:rPr>
          <w:rFonts w:ascii="Arial" w:hAnsi="Arial" w:cs="Arial"/>
        </w:rPr>
        <w:t xml:space="preserve">A manutenção prestada pela garantia, deverá ser realizada no local de entrega do equipamento. As garantias referentes aos equipamentos </w:t>
      </w:r>
      <w:r w:rsidR="00C11B46" w:rsidRPr="00634B2F">
        <w:rPr>
          <w:rFonts w:ascii="Arial" w:hAnsi="Arial" w:cs="Arial"/>
        </w:rPr>
        <w:t xml:space="preserve">constante nos itens 1 e 2 </w:t>
      </w:r>
      <w:r w:rsidRPr="00634B2F">
        <w:rPr>
          <w:rFonts w:ascii="Arial" w:hAnsi="Arial" w:cs="Arial"/>
        </w:rPr>
        <w:t xml:space="preserve">serão contadas a partir da data da emissão </w:t>
      </w:r>
      <w:r w:rsidR="00D33BF3" w:rsidRPr="00634B2F">
        <w:rPr>
          <w:rFonts w:ascii="Arial" w:hAnsi="Arial" w:cs="Arial"/>
        </w:rPr>
        <w:t>pelo (</w:t>
      </w:r>
      <w:r w:rsidRPr="00634B2F">
        <w:rPr>
          <w:rFonts w:ascii="Arial" w:hAnsi="Arial" w:cs="Arial"/>
        </w:rPr>
        <w:t xml:space="preserve">a) </w:t>
      </w:r>
      <w:r w:rsidR="00D33BF3" w:rsidRPr="00634B2F">
        <w:rPr>
          <w:rFonts w:ascii="Arial" w:hAnsi="Arial" w:cs="Arial"/>
        </w:rPr>
        <w:t>Gestor (</w:t>
      </w:r>
      <w:r w:rsidRPr="00634B2F">
        <w:rPr>
          <w:rFonts w:ascii="Arial" w:hAnsi="Arial" w:cs="Arial"/>
        </w:rPr>
        <w:t xml:space="preserve">a) </w:t>
      </w:r>
      <w:proofErr w:type="gramStart"/>
      <w:r w:rsidRPr="00634B2F">
        <w:rPr>
          <w:rFonts w:ascii="Arial" w:hAnsi="Arial" w:cs="Arial"/>
        </w:rPr>
        <w:t xml:space="preserve">e </w:t>
      </w:r>
      <w:r w:rsidR="00D33BF3" w:rsidRPr="00634B2F">
        <w:rPr>
          <w:rFonts w:ascii="Arial" w:hAnsi="Arial" w:cs="Arial"/>
        </w:rPr>
        <w:t>Fiscal</w:t>
      </w:r>
      <w:proofErr w:type="gramEnd"/>
      <w:r w:rsidR="00D33BF3" w:rsidRPr="00634B2F">
        <w:rPr>
          <w:rFonts w:ascii="Arial" w:hAnsi="Arial" w:cs="Arial"/>
        </w:rPr>
        <w:t xml:space="preserve"> (</w:t>
      </w:r>
      <w:r w:rsidRPr="00634B2F">
        <w:rPr>
          <w:rFonts w:ascii="Arial" w:hAnsi="Arial" w:cs="Arial"/>
        </w:rPr>
        <w:t>a) Requisitante do Fornecimento do Termo de Recebimento Definitivo</w:t>
      </w:r>
      <w:r w:rsidR="007C10BF" w:rsidRPr="00634B2F">
        <w:rPr>
          <w:rFonts w:ascii="Arial" w:hAnsi="Arial" w:cs="Arial"/>
        </w:rPr>
        <w:t>.</w:t>
      </w:r>
    </w:p>
    <w:p w14:paraId="159797BC" w14:textId="50E39565" w:rsidR="007B1BA9" w:rsidRPr="00634B2F" w:rsidRDefault="007B1BA9" w:rsidP="007B1BA9">
      <w:pPr>
        <w:autoSpaceDE w:val="0"/>
        <w:autoSpaceDN w:val="0"/>
        <w:adjustRightInd w:val="0"/>
        <w:spacing w:after="0" w:line="240" w:lineRule="auto"/>
        <w:rPr>
          <w:rFonts w:ascii="Arial" w:hAnsi="Arial" w:cs="Arial"/>
        </w:rPr>
      </w:pPr>
    </w:p>
    <w:p w14:paraId="36B07130" w14:textId="65A29057" w:rsidR="00D26867" w:rsidRPr="00634B2F" w:rsidRDefault="00D26867" w:rsidP="00D26867">
      <w:pPr>
        <w:autoSpaceDE w:val="0"/>
        <w:autoSpaceDN w:val="0"/>
        <w:adjustRightInd w:val="0"/>
        <w:spacing w:after="0" w:line="240" w:lineRule="auto"/>
        <w:jc w:val="both"/>
        <w:rPr>
          <w:rFonts w:ascii="Arial" w:hAnsi="Arial" w:cs="Arial"/>
          <w:b/>
        </w:rPr>
      </w:pPr>
    </w:p>
    <w:p w14:paraId="7A7BB732" w14:textId="77777777" w:rsidR="00D80E86" w:rsidRPr="00634B2F" w:rsidRDefault="00D80E86" w:rsidP="00D80E86">
      <w:pPr>
        <w:pStyle w:val="Ttulo7"/>
        <w:rPr>
          <w:rFonts w:cs="Arial"/>
          <w:b w:val="0"/>
          <w:bCs/>
          <w:color w:val="000000"/>
        </w:rPr>
      </w:pPr>
    </w:p>
    <w:p w14:paraId="3F9BAB73" w14:textId="77777777" w:rsidR="00102B84" w:rsidRPr="00634B2F" w:rsidRDefault="00102B84" w:rsidP="00B92118">
      <w:pPr>
        <w:pStyle w:val="Ttulo7"/>
        <w:jc w:val="center"/>
        <w:rPr>
          <w:rFonts w:cs="Arial"/>
          <w:sz w:val="22"/>
          <w:szCs w:val="22"/>
        </w:rPr>
      </w:pPr>
    </w:p>
    <w:p w14:paraId="377D74FC" w14:textId="77777777" w:rsidR="00102B84" w:rsidRPr="00634B2F" w:rsidRDefault="00102B84" w:rsidP="00B92118">
      <w:pPr>
        <w:pStyle w:val="Ttulo7"/>
        <w:jc w:val="center"/>
        <w:rPr>
          <w:rFonts w:cs="Arial"/>
          <w:sz w:val="22"/>
          <w:szCs w:val="22"/>
        </w:rPr>
      </w:pPr>
    </w:p>
    <w:p w14:paraId="59502716" w14:textId="5EDBFBAE" w:rsidR="00102B84" w:rsidRPr="00634B2F" w:rsidRDefault="00102B84" w:rsidP="00B92118">
      <w:pPr>
        <w:pStyle w:val="Ttulo7"/>
        <w:jc w:val="center"/>
        <w:rPr>
          <w:rFonts w:cs="Arial"/>
          <w:sz w:val="22"/>
          <w:szCs w:val="22"/>
        </w:rPr>
      </w:pPr>
    </w:p>
    <w:p w14:paraId="38532531" w14:textId="2F3290AA" w:rsidR="00102B84" w:rsidRPr="00634B2F" w:rsidRDefault="00102B84" w:rsidP="00102B84">
      <w:pPr>
        <w:rPr>
          <w:rFonts w:ascii="Arial" w:hAnsi="Arial" w:cs="Arial"/>
        </w:rPr>
      </w:pPr>
    </w:p>
    <w:p w14:paraId="41E49A88" w14:textId="0F4ECB64" w:rsidR="00D80E86" w:rsidRPr="00634B2F" w:rsidRDefault="00D80E86" w:rsidP="00102B84">
      <w:pPr>
        <w:rPr>
          <w:rFonts w:ascii="Arial" w:hAnsi="Arial" w:cs="Arial"/>
        </w:rPr>
      </w:pPr>
    </w:p>
    <w:p w14:paraId="5CDD61EA" w14:textId="238DE42D" w:rsidR="00D80E86" w:rsidRPr="00634B2F" w:rsidRDefault="00D80E86" w:rsidP="00102B84">
      <w:pPr>
        <w:rPr>
          <w:rFonts w:ascii="Arial" w:hAnsi="Arial" w:cs="Arial"/>
        </w:rPr>
      </w:pPr>
    </w:p>
    <w:p w14:paraId="157758C8" w14:textId="0A7EF0D9" w:rsidR="00D80E86" w:rsidRPr="00634B2F" w:rsidRDefault="00D80E86" w:rsidP="00102B84">
      <w:pPr>
        <w:rPr>
          <w:rFonts w:ascii="Arial" w:hAnsi="Arial" w:cs="Arial"/>
        </w:rPr>
      </w:pPr>
    </w:p>
    <w:p w14:paraId="42EA5C95" w14:textId="7D242E9A" w:rsidR="00D80E86" w:rsidRPr="00634B2F" w:rsidRDefault="00D80E86" w:rsidP="00102B84">
      <w:pPr>
        <w:rPr>
          <w:rFonts w:ascii="Arial" w:hAnsi="Arial" w:cs="Arial"/>
        </w:rPr>
      </w:pPr>
    </w:p>
    <w:p w14:paraId="701CB384" w14:textId="5DB0FB6B" w:rsidR="00D80E86" w:rsidRDefault="00D80E86" w:rsidP="00102B84">
      <w:pPr>
        <w:rPr>
          <w:rFonts w:ascii="Arial" w:hAnsi="Arial" w:cs="Arial"/>
        </w:rPr>
      </w:pPr>
    </w:p>
    <w:p w14:paraId="69AA29D6" w14:textId="72DC4B56" w:rsidR="004942E0" w:rsidRDefault="004942E0" w:rsidP="00102B84">
      <w:pPr>
        <w:rPr>
          <w:rFonts w:ascii="Arial" w:hAnsi="Arial" w:cs="Arial"/>
        </w:rPr>
      </w:pPr>
    </w:p>
    <w:p w14:paraId="08431F60" w14:textId="48E6E29B" w:rsidR="004942E0" w:rsidRDefault="004942E0" w:rsidP="00102B84">
      <w:pPr>
        <w:rPr>
          <w:rFonts w:ascii="Arial" w:hAnsi="Arial" w:cs="Arial"/>
        </w:rPr>
      </w:pPr>
    </w:p>
    <w:p w14:paraId="5C901D70" w14:textId="50ACD287" w:rsidR="004942E0" w:rsidRDefault="004942E0" w:rsidP="00102B84">
      <w:pPr>
        <w:rPr>
          <w:rFonts w:ascii="Arial" w:hAnsi="Arial" w:cs="Arial"/>
        </w:rPr>
      </w:pPr>
    </w:p>
    <w:p w14:paraId="11156853" w14:textId="7ADE0E45" w:rsidR="004942E0" w:rsidRDefault="004942E0" w:rsidP="00102B84">
      <w:pPr>
        <w:rPr>
          <w:rFonts w:ascii="Arial" w:hAnsi="Arial" w:cs="Arial"/>
        </w:rPr>
      </w:pPr>
    </w:p>
    <w:p w14:paraId="40C5570E" w14:textId="443D9279" w:rsidR="009E3AED" w:rsidRPr="00634B2F" w:rsidRDefault="000D0C26" w:rsidP="000D0C26">
      <w:pPr>
        <w:tabs>
          <w:tab w:val="left" w:pos="4350"/>
        </w:tabs>
        <w:rPr>
          <w:rFonts w:ascii="Arial" w:hAnsi="Arial" w:cs="Arial"/>
        </w:rPr>
      </w:pPr>
      <w:r w:rsidRPr="00634B2F">
        <w:rPr>
          <w:rFonts w:ascii="Arial" w:hAnsi="Arial" w:cs="Arial"/>
        </w:rPr>
        <w:lastRenderedPageBreak/>
        <w:tab/>
      </w:r>
    </w:p>
    <w:p w14:paraId="3853C17A" w14:textId="277533E3" w:rsidR="00B4774A" w:rsidRPr="00634B2F" w:rsidRDefault="009E2C57" w:rsidP="009C005F">
      <w:pPr>
        <w:pStyle w:val="Ttulo7"/>
        <w:jc w:val="center"/>
        <w:rPr>
          <w:rFonts w:cs="Arial"/>
          <w:sz w:val="22"/>
          <w:szCs w:val="22"/>
        </w:rPr>
      </w:pPr>
      <w:r w:rsidRPr="00634B2F">
        <w:rPr>
          <w:rFonts w:cs="Arial"/>
          <w:sz w:val="22"/>
          <w:szCs w:val="22"/>
        </w:rPr>
        <w:t>SELEÇÃO PÚBLICA</w:t>
      </w:r>
      <w:r w:rsidR="004D4E08" w:rsidRPr="00634B2F">
        <w:rPr>
          <w:rFonts w:cs="Arial"/>
          <w:sz w:val="22"/>
          <w:szCs w:val="22"/>
        </w:rPr>
        <w:t xml:space="preserve"> </w:t>
      </w:r>
      <w:r w:rsidR="00547DEC" w:rsidRPr="00634B2F">
        <w:rPr>
          <w:rFonts w:cs="Arial"/>
          <w:sz w:val="22"/>
          <w:szCs w:val="22"/>
        </w:rPr>
        <w:t xml:space="preserve">Nº. </w:t>
      </w:r>
      <w:r w:rsidR="00C91675" w:rsidRPr="00634B2F">
        <w:rPr>
          <w:rFonts w:cs="Arial"/>
          <w:sz w:val="22"/>
          <w:szCs w:val="22"/>
        </w:rPr>
        <w:t>0</w:t>
      </w:r>
      <w:r w:rsidR="004942E0">
        <w:rPr>
          <w:rFonts w:cs="Arial"/>
          <w:sz w:val="22"/>
          <w:szCs w:val="22"/>
        </w:rPr>
        <w:t>4</w:t>
      </w:r>
      <w:r w:rsidR="00C91675" w:rsidRPr="00634B2F">
        <w:rPr>
          <w:rFonts w:cs="Arial"/>
          <w:sz w:val="22"/>
          <w:szCs w:val="22"/>
        </w:rPr>
        <w:t>/2025</w:t>
      </w:r>
    </w:p>
    <w:p w14:paraId="00322623" w14:textId="77777777" w:rsidR="00B4774A" w:rsidRPr="00634B2F" w:rsidRDefault="00B4774A" w:rsidP="00B4774A">
      <w:pPr>
        <w:jc w:val="center"/>
        <w:rPr>
          <w:rFonts w:ascii="Arial" w:hAnsi="Arial" w:cs="Arial"/>
          <w:b/>
          <w:bCs/>
          <w:color w:val="000000"/>
        </w:rPr>
      </w:pPr>
    </w:p>
    <w:p w14:paraId="1EEDC4C3" w14:textId="77777777" w:rsidR="00B4774A" w:rsidRPr="00634B2F" w:rsidRDefault="00B4774A" w:rsidP="00B4774A">
      <w:pPr>
        <w:jc w:val="center"/>
        <w:rPr>
          <w:rFonts w:ascii="Arial" w:hAnsi="Arial" w:cs="Arial"/>
          <w:b/>
          <w:bCs/>
          <w:color w:val="000000"/>
        </w:rPr>
      </w:pPr>
      <w:r w:rsidRPr="00634B2F">
        <w:rPr>
          <w:rFonts w:ascii="Arial" w:hAnsi="Arial" w:cs="Arial"/>
          <w:b/>
          <w:bCs/>
          <w:color w:val="000000"/>
        </w:rPr>
        <w:t>ANEXO II</w:t>
      </w:r>
    </w:p>
    <w:p w14:paraId="22A24196" w14:textId="77777777" w:rsidR="00B4774A" w:rsidRPr="00634B2F" w:rsidRDefault="00B4774A" w:rsidP="00B4774A">
      <w:pPr>
        <w:jc w:val="center"/>
        <w:rPr>
          <w:rFonts w:ascii="Arial" w:hAnsi="Arial" w:cs="Arial"/>
          <w:b/>
          <w:bCs/>
          <w:color w:val="000000"/>
        </w:rPr>
      </w:pPr>
    </w:p>
    <w:p w14:paraId="45BAEA10" w14:textId="77777777" w:rsidR="00B4774A" w:rsidRPr="00634B2F" w:rsidRDefault="00B4774A" w:rsidP="00B4774A">
      <w:pPr>
        <w:pStyle w:val="Cabealho"/>
        <w:jc w:val="center"/>
        <w:rPr>
          <w:rFonts w:ascii="Arial" w:hAnsi="Arial" w:cs="Arial"/>
          <w:b/>
        </w:rPr>
      </w:pPr>
      <w:r w:rsidRPr="00634B2F">
        <w:rPr>
          <w:rFonts w:ascii="Arial" w:hAnsi="Arial" w:cs="Arial"/>
          <w:b/>
        </w:rPr>
        <w:t>CARTA DE CREDENCIAMENTO</w:t>
      </w:r>
    </w:p>
    <w:p w14:paraId="2EB24819" w14:textId="77777777" w:rsidR="00B4774A" w:rsidRPr="00634B2F" w:rsidRDefault="00B4774A" w:rsidP="00B4774A">
      <w:pPr>
        <w:pStyle w:val="Cabealho"/>
        <w:jc w:val="center"/>
        <w:rPr>
          <w:rFonts w:ascii="Arial" w:hAnsi="Arial" w:cs="Arial"/>
          <w:b/>
        </w:rPr>
      </w:pPr>
    </w:p>
    <w:p w14:paraId="0884AA39" w14:textId="77777777" w:rsidR="00B4774A" w:rsidRPr="00634B2F" w:rsidRDefault="00B4774A" w:rsidP="00B4774A">
      <w:pPr>
        <w:pStyle w:val="Cabealho"/>
        <w:jc w:val="both"/>
        <w:rPr>
          <w:rFonts w:ascii="Arial" w:hAnsi="Arial" w:cs="Arial"/>
        </w:rPr>
      </w:pPr>
    </w:p>
    <w:p w14:paraId="6482F697" w14:textId="77777777" w:rsidR="00B4774A" w:rsidRPr="00634B2F" w:rsidRDefault="00B4774A" w:rsidP="00B4774A">
      <w:pPr>
        <w:pStyle w:val="Cabealho"/>
        <w:jc w:val="both"/>
        <w:rPr>
          <w:rFonts w:ascii="Arial" w:hAnsi="Arial" w:cs="Arial"/>
        </w:rPr>
      </w:pPr>
    </w:p>
    <w:p w14:paraId="0F3AED4E" w14:textId="39802C7F" w:rsidR="00B4774A" w:rsidRPr="00634B2F" w:rsidRDefault="008E7407" w:rsidP="00B4774A">
      <w:pPr>
        <w:pStyle w:val="Cabealho"/>
        <w:jc w:val="both"/>
        <w:rPr>
          <w:rFonts w:ascii="Arial" w:hAnsi="Arial" w:cs="Arial"/>
        </w:rPr>
      </w:pPr>
      <w:r w:rsidRPr="00634B2F">
        <w:rPr>
          <w:rFonts w:ascii="Arial" w:hAnsi="Arial" w:cs="Arial"/>
        </w:rPr>
        <w:t>Pelo presente instrumento</w:t>
      </w:r>
      <w:r w:rsidR="00B4774A" w:rsidRPr="00634B2F">
        <w:rPr>
          <w:rFonts w:ascii="Arial" w:hAnsi="Arial" w:cs="Arial"/>
        </w:rPr>
        <w:t xml:space="preserve"> credenciamos o (a) </w:t>
      </w:r>
      <w:r w:rsidR="00D26C1C" w:rsidRPr="00634B2F">
        <w:rPr>
          <w:rFonts w:ascii="Arial" w:hAnsi="Arial" w:cs="Arial"/>
        </w:rPr>
        <w:t>Sr. (</w:t>
      </w:r>
      <w:proofErr w:type="gramStart"/>
      <w:r w:rsidR="00B4774A" w:rsidRPr="00634B2F">
        <w:rPr>
          <w:rFonts w:ascii="Arial" w:hAnsi="Arial" w:cs="Arial"/>
        </w:rPr>
        <w:t>a)...................................</w:t>
      </w:r>
      <w:proofErr w:type="gramEnd"/>
      <w:r w:rsidR="00B4774A" w:rsidRPr="00634B2F">
        <w:rPr>
          <w:rFonts w:ascii="Arial" w:hAnsi="Arial" w:cs="Arial"/>
        </w:rPr>
        <w:t xml:space="preserve"> ..........................................., portador do documento de Identidade n.º................................, para participar </w:t>
      </w:r>
      <w:r w:rsidR="004C3F48" w:rsidRPr="00634B2F">
        <w:rPr>
          <w:rFonts w:ascii="Arial" w:hAnsi="Arial" w:cs="Arial"/>
        </w:rPr>
        <w:t>das reuniões relativ</w:t>
      </w:r>
      <w:r w:rsidR="00132CDB" w:rsidRPr="00634B2F">
        <w:rPr>
          <w:rFonts w:ascii="Arial" w:hAnsi="Arial" w:cs="Arial"/>
        </w:rPr>
        <w:t>as a SELEÇÃO PÚ</w:t>
      </w:r>
      <w:r w:rsidR="0077511A" w:rsidRPr="00634B2F">
        <w:rPr>
          <w:rFonts w:ascii="Arial" w:hAnsi="Arial" w:cs="Arial"/>
        </w:rPr>
        <w:t>BL</w:t>
      </w:r>
      <w:r w:rsidR="004E4A58" w:rsidRPr="00634B2F">
        <w:rPr>
          <w:rFonts w:ascii="Arial" w:hAnsi="Arial" w:cs="Arial"/>
        </w:rPr>
        <w:t xml:space="preserve">ICA </w:t>
      </w:r>
      <w:r w:rsidR="00C30015" w:rsidRPr="00634B2F">
        <w:rPr>
          <w:rFonts w:ascii="Arial" w:hAnsi="Arial" w:cs="Arial"/>
        </w:rPr>
        <w:t>N. º</w:t>
      </w:r>
      <w:r w:rsidR="004E4A58" w:rsidRPr="00634B2F">
        <w:rPr>
          <w:rFonts w:ascii="Arial" w:hAnsi="Arial" w:cs="Arial"/>
        </w:rPr>
        <w:t xml:space="preserve"> </w:t>
      </w:r>
      <w:r w:rsidR="00C91675" w:rsidRPr="00634B2F">
        <w:rPr>
          <w:rFonts w:ascii="Arial" w:hAnsi="Arial" w:cs="Arial"/>
        </w:rPr>
        <w:t>0</w:t>
      </w:r>
      <w:r w:rsidR="004942E0">
        <w:rPr>
          <w:rFonts w:ascii="Arial" w:hAnsi="Arial" w:cs="Arial"/>
        </w:rPr>
        <w:t>4</w:t>
      </w:r>
      <w:r w:rsidR="00C91675" w:rsidRPr="00634B2F">
        <w:rPr>
          <w:rFonts w:ascii="Arial" w:hAnsi="Arial" w:cs="Arial"/>
        </w:rPr>
        <w:t>/2025</w:t>
      </w:r>
      <w:r w:rsidR="00B4774A" w:rsidRPr="00634B2F">
        <w:rPr>
          <w:rFonts w:ascii="Arial" w:hAnsi="Arial" w:cs="Arial"/>
        </w:rPr>
        <w:t>, o qual está autorizado a requerer vistas de documentos e propostas, manifestar-se em nome da empresa, desistir e interpor recursos, rubricar documentos e assinar atas, a que tudo daremos por firme e valioso.</w:t>
      </w:r>
    </w:p>
    <w:p w14:paraId="62AE72C5" w14:textId="77777777" w:rsidR="00B4774A" w:rsidRPr="00634B2F" w:rsidRDefault="00B4774A" w:rsidP="00B4774A">
      <w:pPr>
        <w:pStyle w:val="Cabealho"/>
        <w:jc w:val="both"/>
        <w:rPr>
          <w:rFonts w:ascii="Arial" w:hAnsi="Arial" w:cs="Arial"/>
        </w:rPr>
      </w:pPr>
    </w:p>
    <w:p w14:paraId="5975DA90" w14:textId="4DE29C67" w:rsidR="00B4774A" w:rsidRPr="00634B2F" w:rsidRDefault="00B4774A" w:rsidP="00B4774A">
      <w:pPr>
        <w:pStyle w:val="Cabealho"/>
        <w:jc w:val="center"/>
        <w:rPr>
          <w:rFonts w:ascii="Arial" w:hAnsi="Arial" w:cs="Arial"/>
        </w:rPr>
      </w:pPr>
      <w:r w:rsidRPr="00634B2F">
        <w:rPr>
          <w:rFonts w:ascii="Arial" w:hAnsi="Arial" w:cs="Arial"/>
        </w:rPr>
        <w:t xml:space="preserve">Belo </w:t>
      </w:r>
      <w:proofErr w:type="gramStart"/>
      <w:r w:rsidRPr="00634B2F">
        <w:rPr>
          <w:rFonts w:ascii="Arial" w:hAnsi="Arial" w:cs="Arial"/>
        </w:rPr>
        <w:t>Horizonte,.............</w:t>
      </w:r>
      <w:proofErr w:type="gramEnd"/>
      <w:r w:rsidRPr="00634B2F">
        <w:rPr>
          <w:rFonts w:ascii="Arial" w:hAnsi="Arial" w:cs="Arial"/>
        </w:rPr>
        <w:t xml:space="preserve"> </w:t>
      </w:r>
      <w:proofErr w:type="gramStart"/>
      <w:r w:rsidRPr="00634B2F">
        <w:rPr>
          <w:rFonts w:ascii="Arial" w:hAnsi="Arial" w:cs="Arial"/>
        </w:rPr>
        <w:t>de</w:t>
      </w:r>
      <w:proofErr w:type="gramEnd"/>
      <w:r w:rsidRPr="00634B2F">
        <w:rPr>
          <w:rFonts w:ascii="Arial" w:hAnsi="Arial" w:cs="Arial"/>
        </w:rPr>
        <w:t xml:space="preserve"> .............................</w:t>
      </w:r>
      <w:r w:rsidR="00681AAE" w:rsidRPr="00634B2F">
        <w:rPr>
          <w:rFonts w:ascii="Arial" w:hAnsi="Arial" w:cs="Arial"/>
        </w:rPr>
        <w:t>...........</w:t>
      </w:r>
      <w:r w:rsidR="00C91675" w:rsidRPr="00634B2F">
        <w:rPr>
          <w:rFonts w:ascii="Arial" w:hAnsi="Arial" w:cs="Arial"/>
        </w:rPr>
        <w:t>....de 2025</w:t>
      </w:r>
      <w:r w:rsidRPr="00634B2F">
        <w:rPr>
          <w:rFonts w:ascii="Arial" w:hAnsi="Arial" w:cs="Arial"/>
        </w:rPr>
        <w:t>.</w:t>
      </w:r>
    </w:p>
    <w:p w14:paraId="194EAED7" w14:textId="77777777" w:rsidR="00B4774A" w:rsidRPr="00634B2F" w:rsidRDefault="00B4774A" w:rsidP="00B4774A">
      <w:pPr>
        <w:pStyle w:val="Cabealho"/>
        <w:rPr>
          <w:rFonts w:ascii="Arial" w:hAnsi="Arial" w:cs="Arial"/>
        </w:rPr>
      </w:pPr>
    </w:p>
    <w:p w14:paraId="7A96307D" w14:textId="77777777" w:rsidR="00B4774A" w:rsidRPr="00634B2F" w:rsidRDefault="00B4774A" w:rsidP="00B4774A">
      <w:pPr>
        <w:pStyle w:val="Cabealho"/>
        <w:rPr>
          <w:rFonts w:ascii="Arial" w:hAnsi="Arial" w:cs="Arial"/>
        </w:rPr>
      </w:pPr>
    </w:p>
    <w:p w14:paraId="6ECF2910" w14:textId="77777777" w:rsidR="00B4774A" w:rsidRPr="00634B2F" w:rsidRDefault="00B4774A" w:rsidP="00B4774A">
      <w:pPr>
        <w:pStyle w:val="Cabealho"/>
        <w:ind w:right="50"/>
        <w:jc w:val="right"/>
        <w:rPr>
          <w:rFonts w:ascii="Arial" w:hAnsi="Arial" w:cs="Arial"/>
        </w:rPr>
      </w:pPr>
      <w:r w:rsidRPr="00634B2F">
        <w:rPr>
          <w:rFonts w:ascii="Arial" w:hAnsi="Arial" w:cs="Arial"/>
        </w:rPr>
        <w:t>Assinatura: _________________________________________</w:t>
      </w:r>
    </w:p>
    <w:p w14:paraId="1C673C2E" w14:textId="77777777" w:rsidR="00B4774A" w:rsidRPr="00634B2F" w:rsidRDefault="00B4774A" w:rsidP="00B4774A">
      <w:pPr>
        <w:pStyle w:val="Cabealho"/>
        <w:jc w:val="right"/>
        <w:rPr>
          <w:rFonts w:ascii="Arial" w:hAnsi="Arial" w:cs="Arial"/>
        </w:rPr>
      </w:pPr>
    </w:p>
    <w:p w14:paraId="3F7C83CF" w14:textId="77777777" w:rsidR="00B4774A" w:rsidRPr="00634B2F" w:rsidRDefault="00B4774A" w:rsidP="00B4774A">
      <w:pPr>
        <w:pStyle w:val="Cabealho"/>
        <w:rPr>
          <w:rFonts w:ascii="Arial" w:hAnsi="Arial" w:cs="Arial"/>
          <w:b/>
        </w:rPr>
      </w:pPr>
    </w:p>
    <w:p w14:paraId="26D96089" w14:textId="77777777" w:rsidR="00B4774A" w:rsidRPr="00634B2F" w:rsidRDefault="00B4774A" w:rsidP="00B4774A">
      <w:pPr>
        <w:pStyle w:val="Cabealho"/>
        <w:rPr>
          <w:rFonts w:ascii="Arial" w:hAnsi="Arial" w:cs="Arial"/>
          <w:b/>
        </w:rPr>
      </w:pPr>
    </w:p>
    <w:p w14:paraId="7C59346B" w14:textId="77777777" w:rsidR="00B4774A" w:rsidRPr="00634B2F" w:rsidRDefault="00B4774A" w:rsidP="00B4774A">
      <w:pPr>
        <w:pStyle w:val="Cabealho"/>
        <w:rPr>
          <w:rFonts w:ascii="Arial" w:hAnsi="Arial" w:cs="Arial"/>
          <w:b/>
        </w:rPr>
      </w:pPr>
      <w:r w:rsidRPr="00634B2F">
        <w:rPr>
          <w:rFonts w:ascii="Arial" w:hAnsi="Arial" w:cs="Arial"/>
          <w:b/>
        </w:rPr>
        <w:t>Obs.: Identificar o signatário e utilizar carimbo padronizado da empresa.</w:t>
      </w:r>
    </w:p>
    <w:p w14:paraId="053CE61C" w14:textId="77777777" w:rsidR="00C86FC1" w:rsidRPr="00634B2F" w:rsidRDefault="00C86FC1" w:rsidP="00387CAB">
      <w:pPr>
        <w:pStyle w:val="Default"/>
        <w:jc w:val="center"/>
        <w:rPr>
          <w:rFonts w:ascii="Arial" w:hAnsi="Arial" w:cs="Arial"/>
          <w:b/>
          <w:sz w:val="22"/>
          <w:szCs w:val="22"/>
          <w:u w:val="single"/>
        </w:rPr>
      </w:pPr>
    </w:p>
    <w:p w14:paraId="0C546FC1" w14:textId="77777777" w:rsidR="00B069CB" w:rsidRPr="00634B2F" w:rsidRDefault="00B069CB" w:rsidP="00387CAB">
      <w:pPr>
        <w:pStyle w:val="Default"/>
        <w:jc w:val="center"/>
        <w:rPr>
          <w:rFonts w:ascii="Arial" w:hAnsi="Arial" w:cs="Arial"/>
          <w:b/>
          <w:sz w:val="22"/>
          <w:szCs w:val="22"/>
          <w:u w:val="single"/>
        </w:rPr>
      </w:pPr>
    </w:p>
    <w:p w14:paraId="1E4FFFB4" w14:textId="77777777" w:rsidR="001B4FDD" w:rsidRPr="00634B2F" w:rsidRDefault="001B4FDD" w:rsidP="00387CAB">
      <w:pPr>
        <w:pStyle w:val="Default"/>
        <w:jc w:val="center"/>
        <w:rPr>
          <w:rFonts w:ascii="Arial" w:hAnsi="Arial" w:cs="Arial"/>
          <w:b/>
          <w:sz w:val="22"/>
          <w:szCs w:val="22"/>
          <w:u w:val="single"/>
        </w:rPr>
      </w:pPr>
    </w:p>
    <w:p w14:paraId="7D7724F0" w14:textId="77777777" w:rsidR="000C1DA1" w:rsidRPr="00634B2F" w:rsidRDefault="000C1DA1" w:rsidP="000C1DA1">
      <w:pPr>
        <w:pStyle w:val="Default"/>
        <w:tabs>
          <w:tab w:val="left" w:pos="5550"/>
        </w:tabs>
        <w:rPr>
          <w:rFonts w:ascii="Arial" w:hAnsi="Arial" w:cs="Arial"/>
          <w:b/>
          <w:sz w:val="22"/>
          <w:szCs w:val="22"/>
          <w:u w:val="single"/>
        </w:rPr>
      </w:pPr>
    </w:p>
    <w:p w14:paraId="06AE8D83" w14:textId="52142365" w:rsidR="00D33BF3" w:rsidRPr="00634B2F" w:rsidRDefault="00D33BF3" w:rsidP="00387CAB">
      <w:pPr>
        <w:pStyle w:val="Default"/>
        <w:jc w:val="center"/>
        <w:rPr>
          <w:rFonts w:ascii="Arial" w:hAnsi="Arial" w:cs="Arial"/>
          <w:b/>
          <w:sz w:val="22"/>
          <w:szCs w:val="22"/>
          <w:u w:val="single"/>
        </w:rPr>
      </w:pPr>
    </w:p>
    <w:p w14:paraId="699EB840" w14:textId="4DE5947D" w:rsidR="001E3760" w:rsidRPr="00634B2F" w:rsidRDefault="001E3760" w:rsidP="00387CAB">
      <w:pPr>
        <w:pStyle w:val="Default"/>
        <w:jc w:val="center"/>
        <w:rPr>
          <w:rFonts w:ascii="Arial" w:hAnsi="Arial" w:cs="Arial"/>
          <w:b/>
          <w:sz w:val="22"/>
          <w:szCs w:val="22"/>
          <w:u w:val="single"/>
        </w:rPr>
      </w:pPr>
    </w:p>
    <w:p w14:paraId="7B7E68C2" w14:textId="52EB55B8" w:rsidR="001E3760" w:rsidRPr="00634B2F" w:rsidRDefault="001E3760" w:rsidP="00387CAB">
      <w:pPr>
        <w:pStyle w:val="Default"/>
        <w:jc w:val="center"/>
        <w:rPr>
          <w:rFonts w:ascii="Arial" w:hAnsi="Arial" w:cs="Arial"/>
          <w:b/>
          <w:sz w:val="22"/>
          <w:szCs w:val="22"/>
          <w:u w:val="single"/>
        </w:rPr>
      </w:pPr>
    </w:p>
    <w:p w14:paraId="294455DA" w14:textId="3DC37406" w:rsidR="001E3760" w:rsidRPr="00634B2F" w:rsidRDefault="001E3760" w:rsidP="00387CAB">
      <w:pPr>
        <w:pStyle w:val="Default"/>
        <w:jc w:val="center"/>
        <w:rPr>
          <w:rFonts w:ascii="Arial" w:hAnsi="Arial" w:cs="Arial"/>
          <w:b/>
          <w:sz w:val="22"/>
          <w:szCs w:val="22"/>
          <w:u w:val="single"/>
        </w:rPr>
      </w:pPr>
    </w:p>
    <w:p w14:paraId="0E46D7CF" w14:textId="77777777" w:rsidR="001E3760" w:rsidRPr="00634B2F" w:rsidRDefault="001E3760" w:rsidP="00387CAB">
      <w:pPr>
        <w:pStyle w:val="Default"/>
        <w:jc w:val="center"/>
        <w:rPr>
          <w:rFonts w:ascii="Arial" w:hAnsi="Arial" w:cs="Arial"/>
          <w:b/>
          <w:sz w:val="22"/>
          <w:szCs w:val="22"/>
          <w:u w:val="single"/>
        </w:rPr>
      </w:pPr>
    </w:p>
    <w:p w14:paraId="66405719" w14:textId="77777777" w:rsidR="00D33BF3" w:rsidRPr="00634B2F" w:rsidRDefault="00D33BF3" w:rsidP="00387CAB">
      <w:pPr>
        <w:pStyle w:val="Default"/>
        <w:jc w:val="center"/>
        <w:rPr>
          <w:rFonts w:ascii="Arial" w:hAnsi="Arial" w:cs="Arial"/>
          <w:b/>
          <w:sz w:val="22"/>
          <w:szCs w:val="22"/>
          <w:u w:val="single"/>
        </w:rPr>
      </w:pPr>
    </w:p>
    <w:p w14:paraId="5B130B4B" w14:textId="77777777" w:rsidR="00EF0E93" w:rsidRPr="00634B2F" w:rsidRDefault="00EF0E93" w:rsidP="00387CAB">
      <w:pPr>
        <w:pStyle w:val="Default"/>
        <w:jc w:val="center"/>
        <w:rPr>
          <w:rFonts w:ascii="Arial" w:hAnsi="Arial" w:cs="Arial"/>
          <w:b/>
          <w:sz w:val="22"/>
          <w:szCs w:val="22"/>
          <w:u w:val="single"/>
        </w:rPr>
      </w:pPr>
    </w:p>
    <w:p w14:paraId="04A52DEB" w14:textId="77777777" w:rsidR="00EF0E93" w:rsidRPr="00634B2F" w:rsidRDefault="00EF0E93" w:rsidP="00387CAB">
      <w:pPr>
        <w:pStyle w:val="Default"/>
        <w:jc w:val="center"/>
        <w:rPr>
          <w:rFonts w:ascii="Arial" w:hAnsi="Arial" w:cs="Arial"/>
          <w:b/>
          <w:sz w:val="22"/>
          <w:szCs w:val="22"/>
          <w:u w:val="single"/>
        </w:rPr>
      </w:pPr>
    </w:p>
    <w:p w14:paraId="7574E67F" w14:textId="77777777" w:rsidR="000C1DA1" w:rsidRPr="00634B2F" w:rsidRDefault="000C1DA1" w:rsidP="00EF0E93">
      <w:pPr>
        <w:jc w:val="center"/>
        <w:rPr>
          <w:rFonts w:ascii="Arial" w:hAnsi="Arial" w:cs="Arial"/>
          <w:b/>
          <w:bCs/>
          <w:color w:val="000000"/>
        </w:rPr>
      </w:pPr>
    </w:p>
    <w:p w14:paraId="6E64AB9E" w14:textId="69AC5D2B" w:rsidR="00EF0E93" w:rsidRPr="00634B2F" w:rsidRDefault="00EF0E93" w:rsidP="00EF0E93">
      <w:pPr>
        <w:jc w:val="center"/>
        <w:rPr>
          <w:rFonts w:ascii="Arial" w:hAnsi="Arial" w:cs="Arial"/>
          <w:b/>
          <w:bCs/>
          <w:color w:val="000000"/>
        </w:rPr>
      </w:pPr>
      <w:r w:rsidRPr="00634B2F">
        <w:rPr>
          <w:rFonts w:ascii="Arial" w:hAnsi="Arial" w:cs="Arial"/>
          <w:b/>
          <w:bCs/>
          <w:color w:val="000000"/>
        </w:rPr>
        <w:t>SELEÇÃO PÚBLICA</w:t>
      </w:r>
      <w:r w:rsidR="008334F8" w:rsidRPr="00634B2F">
        <w:rPr>
          <w:rFonts w:ascii="Arial" w:hAnsi="Arial" w:cs="Arial"/>
          <w:b/>
          <w:bCs/>
          <w:color w:val="000000"/>
        </w:rPr>
        <w:t xml:space="preserve"> </w:t>
      </w:r>
      <w:r w:rsidR="0077511A" w:rsidRPr="00634B2F">
        <w:rPr>
          <w:rFonts w:ascii="Arial" w:hAnsi="Arial" w:cs="Arial"/>
          <w:b/>
          <w:bCs/>
          <w:color w:val="000000"/>
        </w:rPr>
        <w:t>Nº</w:t>
      </w:r>
      <w:r w:rsidR="004E4A58" w:rsidRPr="00634B2F">
        <w:rPr>
          <w:rFonts w:ascii="Arial" w:hAnsi="Arial" w:cs="Arial"/>
          <w:b/>
          <w:bCs/>
          <w:color w:val="000000"/>
        </w:rPr>
        <w:t xml:space="preserve">. </w:t>
      </w:r>
      <w:r w:rsidR="004942E0">
        <w:rPr>
          <w:rFonts w:ascii="Arial" w:hAnsi="Arial" w:cs="Arial"/>
          <w:b/>
          <w:bCs/>
          <w:color w:val="000000"/>
        </w:rPr>
        <w:t>04</w:t>
      </w:r>
      <w:r w:rsidR="00FB4CA4" w:rsidRPr="00634B2F">
        <w:rPr>
          <w:rFonts w:ascii="Arial" w:hAnsi="Arial" w:cs="Arial"/>
          <w:b/>
          <w:bCs/>
          <w:color w:val="000000"/>
        </w:rPr>
        <w:t>/202</w:t>
      </w:r>
      <w:r w:rsidR="002601DC" w:rsidRPr="00634B2F">
        <w:rPr>
          <w:rFonts w:ascii="Arial" w:hAnsi="Arial" w:cs="Arial"/>
          <w:b/>
          <w:bCs/>
          <w:color w:val="000000"/>
        </w:rPr>
        <w:t>5</w:t>
      </w:r>
    </w:p>
    <w:p w14:paraId="2718C183" w14:textId="77777777" w:rsidR="00EF0E93" w:rsidRPr="00634B2F" w:rsidRDefault="00EF0E93" w:rsidP="00387CAB">
      <w:pPr>
        <w:pStyle w:val="Default"/>
        <w:jc w:val="center"/>
        <w:rPr>
          <w:rFonts w:ascii="Arial" w:hAnsi="Arial" w:cs="Arial"/>
          <w:b/>
          <w:sz w:val="22"/>
          <w:szCs w:val="22"/>
          <w:u w:val="single"/>
        </w:rPr>
      </w:pPr>
    </w:p>
    <w:p w14:paraId="7BC494D4" w14:textId="77777777" w:rsidR="00EF0E93" w:rsidRPr="00634B2F" w:rsidRDefault="00EF0E93" w:rsidP="00387CAB">
      <w:pPr>
        <w:pStyle w:val="Default"/>
        <w:jc w:val="center"/>
        <w:rPr>
          <w:rFonts w:ascii="Arial" w:hAnsi="Arial" w:cs="Arial"/>
          <w:b/>
          <w:sz w:val="22"/>
          <w:szCs w:val="22"/>
          <w:u w:val="single"/>
        </w:rPr>
      </w:pPr>
    </w:p>
    <w:p w14:paraId="3F8E8BD7" w14:textId="77777777" w:rsidR="00C86FC1" w:rsidRPr="00634B2F" w:rsidRDefault="005338AE" w:rsidP="00387CAB">
      <w:pPr>
        <w:pStyle w:val="Default"/>
        <w:jc w:val="center"/>
        <w:rPr>
          <w:rFonts w:ascii="Arial" w:hAnsi="Arial" w:cs="Arial"/>
          <w:b/>
          <w:sz w:val="22"/>
          <w:szCs w:val="22"/>
        </w:rPr>
      </w:pPr>
      <w:r w:rsidRPr="00634B2F">
        <w:rPr>
          <w:rFonts w:ascii="Arial" w:hAnsi="Arial" w:cs="Arial"/>
          <w:b/>
          <w:sz w:val="22"/>
          <w:szCs w:val="22"/>
        </w:rPr>
        <w:t>ANEXO II</w:t>
      </w:r>
      <w:r w:rsidR="00B4774A" w:rsidRPr="00634B2F">
        <w:rPr>
          <w:rFonts w:ascii="Arial" w:hAnsi="Arial" w:cs="Arial"/>
          <w:b/>
          <w:sz w:val="22"/>
          <w:szCs w:val="22"/>
        </w:rPr>
        <w:t>I</w:t>
      </w:r>
    </w:p>
    <w:p w14:paraId="5A9796A3" w14:textId="77777777" w:rsidR="00C86FC1" w:rsidRPr="00634B2F" w:rsidRDefault="00C86FC1" w:rsidP="00387CAB">
      <w:pPr>
        <w:pStyle w:val="Default"/>
        <w:jc w:val="center"/>
        <w:rPr>
          <w:rFonts w:ascii="Arial" w:hAnsi="Arial" w:cs="Arial"/>
          <w:b/>
          <w:sz w:val="22"/>
          <w:szCs w:val="22"/>
          <w:u w:val="single"/>
        </w:rPr>
      </w:pPr>
    </w:p>
    <w:p w14:paraId="047ADBC3" w14:textId="77777777" w:rsidR="005338AE" w:rsidRPr="00634B2F" w:rsidRDefault="005338AE" w:rsidP="00387CAB">
      <w:pPr>
        <w:pStyle w:val="Default"/>
        <w:jc w:val="center"/>
        <w:rPr>
          <w:rFonts w:ascii="Arial" w:hAnsi="Arial" w:cs="Arial"/>
          <w:b/>
          <w:sz w:val="22"/>
          <w:szCs w:val="22"/>
          <w:u w:val="single"/>
        </w:rPr>
      </w:pPr>
    </w:p>
    <w:p w14:paraId="784D7492" w14:textId="77777777" w:rsidR="005338AE" w:rsidRPr="00634B2F" w:rsidRDefault="005338AE" w:rsidP="00387CAB">
      <w:pPr>
        <w:pStyle w:val="Default"/>
        <w:jc w:val="center"/>
        <w:rPr>
          <w:rFonts w:ascii="Arial" w:hAnsi="Arial" w:cs="Arial"/>
          <w:b/>
          <w:sz w:val="22"/>
          <w:szCs w:val="22"/>
          <w:u w:val="single"/>
        </w:rPr>
      </w:pPr>
    </w:p>
    <w:p w14:paraId="4E7DEFBD" w14:textId="77777777" w:rsidR="0055338C" w:rsidRPr="00634B2F" w:rsidRDefault="0055338C" w:rsidP="0055338C">
      <w:pPr>
        <w:pStyle w:val="Ttulo2"/>
        <w:rPr>
          <w:rFonts w:ascii="Arial" w:hAnsi="Arial" w:cs="Arial"/>
          <w:color w:val="000000"/>
          <w:sz w:val="22"/>
          <w:szCs w:val="22"/>
        </w:rPr>
      </w:pPr>
      <w:r w:rsidRPr="00634B2F">
        <w:rPr>
          <w:rFonts w:ascii="Arial" w:hAnsi="Arial" w:cs="Arial"/>
          <w:color w:val="000000"/>
          <w:sz w:val="22"/>
          <w:szCs w:val="22"/>
        </w:rPr>
        <w:t>DECLARAÇÃO DE QUE NÃO EMPREGA MENOR</w:t>
      </w:r>
    </w:p>
    <w:p w14:paraId="5062F250" w14:textId="77777777" w:rsidR="0055338C" w:rsidRPr="00634B2F" w:rsidRDefault="0055338C" w:rsidP="0055338C">
      <w:pPr>
        <w:spacing w:after="0" w:line="240" w:lineRule="auto"/>
        <w:jc w:val="center"/>
        <w:rPr>
          <w:rFonts w:ascii="Arial" w:hAnsi="Arial" w:cs="Arial"/>
        </w:rPr>
      </w:pPr>
    </w:p>
    <w:p w14:paraId="7EF6B9EE" w14:textId="77777777" w:rsidR="0055338C" w:rsidRPr="00634B2F" w:rsidRDefault="0055338C" w:rsidP="0055338C">
      <w:pPr>
        <w:spacing w:after="0" w:line="240" w:lineRule="auto"/>
        <w:jc w:val="center"/>
        <w:rPr>
          <w:rFonts w:ascii="Arial" w:hAnsi="Arial" w:cs="Arial"/>
        </w:rPr>
      </w:pPr>
    </w:p>
    <w:p w14:paraId="5A47DB9E" w14:textId="77777777" w:rsidR="0055338C" w:rsidRPr="00634B2F" w:rsidRDefault="0055338C" w:rsidP="0055338C">
      <w:pPr>
        <w:spacing w:after="0" w:line="240" w:lineRule="auto"/>
        <w:jc w:val="center"/>
        <w:rPr>
          <w:rFonts w:ascii="Arial" w:hAnsi="Arial" w:cs="Arial"/>
        </w:rPr>
      </w:pPr>
    </w:p>
    <w:p w14:paraId="11C1157E" w14:textId="77777777" w:rsidR="0055338C" w:rsidRPr="00634B2F" w:rsidRDefault="0055338C" w:rsidP="0055338C">
      <w:pPr>
        <w:spacing w:after="0" w:line="240" w:lineRule="auto"/>
        <w:jc w:val="center"/>
        <w:rPr>
          <w:rFonts w:ascii="Arial" w:hAnsi="Arial" w:cs="Arial"/>
        </w:rPr>
      </w:pPr>
    </w:p>
    <w:p w14:paraId="37623520" w14:textId="77777777" w:rsidR="0055338C" w:rsidRPr="00634B2F" w:rsidRDefault="0055338C" w:rsidP="0055338C">
      <w:pPr>
        <w:spacing w:after="0" w:line="240" w:lineRule="auto"/>
        <w:jc w:val="center"/>
        <w:rPr>
          <w:rFonts w:ascii="Arial" w:hAnsi="Arial" w:cs="Arial"/>
        </w:rPr>
      </w:pPr>
    </w:p>
    <w:p w14:paraId="4D9CE8DC" w14:textId="77777777" w:rsidR="0055338C" w:rsidRPr="00634B2F" w:rsidRDefault="0055338C" w:rsidP="0055338C">
      <w:pPr>
        <w:spacing w:after="0" w:line="240" w:lineRule="auto"/>
        <w:ind w:firstLine="567"/>
        <w:jc w:val="both"/>
        <w:rPr>
          <w:rFonts w:ascii="Arial" w:hAnsi="Arial" w:cs="Arial"/>
          <w:b/>
          <w:color w:val="000000"/>
        </w:rPr>
      </w:pPr>
    </w:p>
    <w:p w14:paraId="179E30C4" w14:textId="77777777" w:rsidR="0055338C" w:rsidRPr="00634B2F" w:rsidRDefault="0055338C" w:rsidP="0055338C">
      <w:pPr>
        <w:spacing w:after="0" w:line="240" w:lineRule="auto"/>
        <w:ind w:firstLine="567"/>
        <w:jc w:val="both"/>
        <w:rPr>
          <w:rFonts w:ascii="Arial" w:hAnsi="Arial" w:cs="Arial"/>
          <w:b/>
          <w:color w:val="000000"/>
        </w:rPr>
      </w:pPr>
    </w:p>
    <w:p w14:paraId="2AC197CF" w14:textId="6D4679DC"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 xml:space="preserve">(Nome da Empresa) .....................................................................................,  inscrito no CNPJ nº .................................................................., por intermédio de seu representante legal o(a) </w:t>
      </w:r>
      <w:proofErr w:type="spellStart"/>
      <w:r w:rsidRPr="00634B2F">
        <w:rPr>
          <w:rFonts w:ascii="Arial" w:hAnsi="Arial" w:cs="Arial"/>
          <w:color w:val="000000"/>
        </w:rPr>
        <w:t>Sr</w:t>
      </w:r>
      <w:proofErr w:type="spellEnd"/>
      <w:r w:rsidRPr="00634B2F">
        <w:rPr>
          <w:rFonts w:ascii="Arial" w:hAnsi="Arial" w:cs="Arial"/>
          <w:color w:val="000000"/>
        </w:rPr>
        <w:t>(a) .................................................................................., portador(a) da Carteira de Identidade n° ................................. e do CPF Nº ..........................................., DECLARA, para fins do disposto no</w:t>
      </w:r>
      <w:r w:rsidR="00FD654C" w:rsidRPr="00634B2F">
        <w:rPr>
          <w:rFonts w:ascii="Arial" w:hAnsi="Arial" w:cs="Arial"/>
          <w:color w:val="000000"/>
        </w:rPr>
        <w:t xml:space="preserve"> inciso VI do </w:t>
      </w:r>
      <w:proofErr w:type="spellStart"/>
      <w:r w:rsidR="00FD654C" w:rsidRPr="00634B2F">
        <w:rPr>
          <w:rFonts w:ascii="Arial" w:hAnsi="Arial" w:cs="Arial"/>
          <w:color w:val="000000"/>
        </w:rPr>
        <w:t>art</w:t>
      </w:r>
      <w:proofErr w:type="spellEnd"/>
      <w:r w:rsidR="00FD654C" w:rsidRPr="00634B2F">
        <w:rPr>
          <w:rFonts w:ascii="Arial" w:hAnsi="Arial" w:cs="Arial"/>
          <w:color w:val="000000"/>
        </w:rPr>
        <w:t xml:space="preserve"> 68 da Lei n° 14.133, de 1 de abril de 2021</w:t>
      </w:r>
      <w:r w:rsidR="001E3760" w:rsidRPr="00634B2F">
        <w:rPr>
          <w:rFonts w:ascii="Arial" w:hAnsi="Arial" w:cs="Arial"/>
          <w:color w:val="000000"/>
        </w:rPr>
        <w:t>,</w:t>
      </w:r>
      <w:r w:rsidRPr="00634B2F">
        <w:rPr>
          <w:rFonts w:ascii="Arial" w:hAnsi="Arial" w:cs="Arial"/>
          <w:color w:val="000000"/>
        </w:rPr>
        <w:t xml:space="preserve"> que não emprega menor  de</w:t>
      </w:r>
      <w:r w:rsidR="00EF0E93" w:rsidRPr="00634B2F">
        <w:rPr>
          <w:rFonts w:ascii="Arial" w:hAnsi="Arial" w:cs="Arial"/>
          <w:color w:val="000000"/>
        </w:rPr>
        <w:t xml:space="preserve"> 18(</w:t>
      </w:r>
      <w:r w:rsidRPr="00634B2F">
        <w:rPr>
          <w:rFonts w:ascii="Arial" w:hAnsi="Arial" w:cs="Arial"/>
          <w:color w:val="000000"/>
        </w:rPr>
        <w:t>dezoito</w:t>
      </w:r>
      <w:r w:rsidR="00EF0E93" w:rsidRPr="00634B2F">
        <w:rPr>
          <w:rFonts w:ascii="Arial" w:hAnsi="Arial" w:cs="Arial"/>
          <w:color w:val="000000"/>
        </w:rPr>
        <w:t>)</w:t>
      </w:r>
      <w:r w:rsidRPr="00634B2F">
        <w:rPr>
          <w:rFonts w:ascii="Arial" w:hAnsi="Arial" w:cs="Arial"/>
          <w:color w:val="000000"/>
        </w:rPr>
        <w:t xml:space="preserve"> anos em trabalho noturno, perigoso ou insalubre e não </w:t>
      </w:r>
      <w:r w:rsidR="00EF0E93" w:rsidRPr="00634B2F">
        <w:rPr>
          <w:rFonts w:ascii="Arial" w:hAnsi="Arial" w:cs="Arial"/>
          <w:color w:val="000000"/>
        </w:rPr>
        <w:t xml:space="preserve">emprega menor de </w:t>
      </w:r>
      <w:r w:rsidR="00F614ED" w:rsidRPr="00634B2F">
        <w:rPr>
          <w:rFonts w:ascii="Arial" w:hAnsi="Arial" w:cs="Arial"/>
          <w:color w:val="000000"/>
        </w:rPr>
        <w:t>16 (</w:t>
      </w:r>
      <w:r w:rsidR="00EF0E93" w:rsidRPr="00634B2F">
        <w:rPr>
          <w:rFonts w:ascii="Arial" w:hAnsi="Arial" w:cs="Arial"/>
          <w:color w:val="000000"/>
        </w:rPr>
        <w:t>dezesseis</w:t>
      </w:r>
      <w:r w:rsidR="00F614ED" w:rsidRPr="00634B2F">
        <w:rPr>
          <w:rFonts w:ascii="Arial" w:hAnsi="Arial" w:cs="Arial"/>
          <w:color w:val="000000"/>
        </w:rPr>
        <w:t>)</w:t>
      </w:r>
      <w:r w:rsidR="00EF0E93" w:rsidRPr="00634B2F">
        <w:rPr>
          <w:rFonts w:ascii="Arial" w:hAnsi="Arial" w:cs="Arial"/>
          <w:color w:val="000000"/>
        </w:rPr>
        <w:t xml:space="preserve"> anos, exceto na condição de aprendiz, a partir de</w:t>
      </w:r>
      <w:r w:rsidR="00F614ED" w:rsidRPr="00634B2F">
        <w:rPr>
          <w:rFonts w:ascii="Arial" w:hAnsi="Arial" w:cs="Arial"/>
          <w:color w:val="000000"/>
        </w:rPr>
        <w:t xml:space="preserve"> 14 (quatorze) anos.</w:t>
      </w:r>
    </w:p>
    <w:p w14:paraId="5FE9BA69" w14:textId="77777777" w:rsidR="0055338C" w:rsidRPr="00634B2F" w:rsidRDefault="0055338C" w:rsidP="0055338C">
      <w:pPr>
        <w:spacing w:after="0" w:line="240" w:lineRule="auto"/>
        <w:ind w:firstLine="567"/>
        <w:jc w:val="both"/>
        <w:rPr>
          <w:rFonts w:ascii="Arial" w:hAnsi="Arial" w:cs="Arial"/>
          <w:color w:val="000000"/>
        </w:rPr>
      </w:pPr>
    </w:p>
    <w:p w14:paraId="24A142A9" w14:textId="77777777" w:rsidR="0055338C" w:rsidRPr="00634B2F" w:rsidRDefault="0055338C" w:rsidP="0055338C">
      <w:pPr>
        <w:spacing w:after="0" w:line="240" w:lineRule="auto"/>
        <w:ind w:firstLine="567"/>
        <w:jc w:val="both"/>
        <w:rPr>
          <w:rFonts w:ascii="Arial" w:hAnsi="Arial" w:cs="Arial"/>
          <w:color w:val="000000"/>
        </w:rPr>
      </w:pPr>
    </w:p>
    <w:p w14:paraId="5987122D" w14:textId="77777777" w:rsidR="0055338C" w:rsidRPr="00634B2F" w:rsidRDefault="0055338C" w:rsidP="0055338C">
      <w:pPr>
        <w:spacing w:after="0" w:line="240" w:lineRule="auto"/>
        <w:ind w:firstLine="567"/>
        <w:jc w:val="both"/>
        <w:rPr>
          <w:rFonts w:ascii="Arial" w:hAnsi="Arial" w:cs="Arial"/>
          <w:color w:val="000000"/>
        </w:rPr>
      </w:pPr>
    </w:p>
    <w:p w14:paraId="2DD13ED0" w14:textId="77777777" w:rsidR="0055338C" w:rsidRPr="00634B2F" w:rsidRDefault="0055338C" w:rsidP="0055338C">
      <w:pPr>
        <w:spacing w:after="0" w:line="240" w:lineRule="auto"/>
        <w:ind w:firstLine="567"/>
        <w:jc w:val="both"/>
        <w:rPr>
          <w:rFonts w:ascii="Arial" w:hAnsi="Arial" w:cs="Arial"/>
          <w:color w:val="000000"/>
        </w:rPr>
      </w:pPr>
    </w:p>
    <w:p w14:paraId="4F636BB5" w14:textId="77777777" w:rsidR="0055338C" w:rsidRPr="00634B2F" w:rsidRDefault="0055338C" w:rsidP="0055338C">
      <w:pPr>
        <w:pStyle w:val="p0"/>
        <w:widowControl/>
        <w:tabs>
          <w:tab w:val="clear" w:pos="720"/>
        </w:tabs>
        <w:spacing w:line="240" w:lineRule="auto"/>
        <w:ind w:firstLine="567"/>
        <w:rPr>
          <w:rFonts w:ascii="Arial" w:hAnsi="Arial" w:cs="Arial"/>
          <w:snapToGrid/>
          <w:color w:val="000000"/>
          <w:sz w:val="22"/>
          <w:szCs w:val="22"/>
        </w:rPr>
      </w:pPr>
    </w:p>
    <w:p w14:paraId="3427D6CC" w14:textId="77777777"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w:t>
      </w:r>
    </w:p>
    <w:p w14:paraId="776813FE" w14:textId="77777777" w:rsidR="0055338C" w:rsidRPr="00634B2F" w:rsidRDefault="0055338C" w:rsidP="0055338C">
      <w:pPr>
        <w:pStyle w:val="p33"/>
        <w:widowControl/>
        <w:spacing w:line="240" w:lineRule="auto"/>
        <w:ind w:firstLine="567"/>
        <w:jc w:val="both"/>
        <w:rPr>
          <w:rFonts w:ascii="Arial" w:hAnsi="Arial" w:cs="Arial"/>
          <w:snapToGrid/>
          <w:color w:val="000000"/>
          <w:sz w:val="22"/>
          <w:szCs w:val="22"/>
        </w:rPr>
      </w:pPr>
      <w:r w:rsidRPr="00634B2F">
        <w:rPr>
          <w:rFonts w:ascii="Arial" w:hAnsi="Arial" w:cs="Arial"/>
          <w:snapToGrid/>
          <w:color w:val="000000"/>
          <w:sz w:val="22"/>
          <w:szCs w:val="22"/>
        </w:rPr>
        <w:t>Local e data</w:t>
      </w:r>
    </w:p>
    <w:p w14:paraId="6ED3E6D7" w14:textId="77777777" w:rsidR="0055338C" w:rsidRPr="00634B2F" w:rsidRDefault="0055338C" w:rsidP="0055338C">
      <w:pPr>
        <w:spacing w:after="0" w:line="240" w:lineRule="auto"/>
        <w:ind w:firstLine="567"/>
        <w:jc w:val="both"/>
        <w:rPr>
          <w:rFonts w:ascii="Arial" w:hAnsi="Arial" w:cs="Arial"/>
          <w:color w:val="000000"/>
        </w:rPr>
      </w:pPr>
    </w:p>
    <w:p w14:paraId="524BB1C7" w14:textId="77777777" w:rsidR="0055338C" w:rsidRPr="00634B2F" w:rsidRDefault="0055338C" w:rsidP="0055338C">
      <w:pPr>
        <w:spacing w:after="0" w:line="240" w:lineRule="auto"/>
        <w:ind w:firstLine="567"/>
        <w:jc w:val="both"/>
        <w:rPr>
          <w:rFonts w:ascii="Arial" w:hAnsi="Arial" w:cs="Arial"/>
          <w:color w:val="000000"/>
        </w:rPr>
      </w:pPr>
    </w:p>
    <w:p w14:paraId="3CEFF9E2" w14:textId="77777777" w:rsidR="0055338C" w:rsidRPr="00634B2F" w:rsidRDefault="0055338C" w:rsidP="0055338C">
      <w:pPr>
        <w:spacing w:after="0" w:line="240" w:lineRule="auto"/>
        <w:ind w:firstLine="567"/>
        <w:jc w:val="both"/>
        <w:rPr>
          <w:rFonts w:ascii="Arial" w:hAnsi="Arial" w:cs="Arial"/>
          <w:color w:val="000000"/>
        </w:rPr>
      </w:pPr>
    </w:p>
    <w:p w14:paraId="5D521DBB" w14:textId="77777777" w:rsidR="0055338C" w:rsidRPr="00634B2F" w:rsidRDefault="0055338C" w:rsidP="0055338C">
      <w:pPr>
        <w:spacing w:after="0" w:line="240" w:lineRule="auto"/>
        <w:ind w:firstLine="567"/>
        <w:jc w:val="both"/>
        <w:rPr>
          <w:rFonts w:ascii="Arial" w:hAnsi="Arial" w:cs="Arial"/>
          <w:color w:val="000000"/>
        </w:rPr>
      </w:pPr>
    </w:p>
    <w:p w14:paraId="324B657A" w14:textId="77777777" w:rsidR="0055338C" w:rsidRPr="00634B2F" w:rsidRDefault="0055338C" w:rsidP="0055338C">
      <w:pPr>
        <w:spacing w:after="0" w:line="240" w:lineRule="auto"/>
        <w:ind w:firstLine="567"/>
        <w:jc w:val="both"/>
        <w:rPr>
          <w:rFonts w:ascii="Arial" w:hAnsi="Arial" w:cs="Arial"/>
          <w:color w:val="000000"/>
        </w:rPr>
      </w:pPr>
    </w:p>
    <w:p w14:paraId="1180CB4C" w14:textId="77777777"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w:t>
      </w:r>
    </w:p>
    <w:p w14:paraId="1503CB26" w14:textId="3FB27A56" w:rsidR="0055338C" w:rsidRPr="00634B2F" w:rsidRDefault="0055338C" w:rsidP="0055338C">
      <w:pPr>
        <w:spacing w:after="0" w:line="240" w:lineRule="auto"/>
        <w:ind w:firstLine="567"/>
        <w:jc w:val="both"/>
        <w:rPr>
          <w:rFonts w:ascii="Arial" w:hAnsi="Arial" w:cs="Arial"/>
          <w:color w:val="000000"/>
        </w:rPr>
      </w:pPr>
      <w:r w:rsidRPr="00634B2F">
        <w:rPr>
          <w:rFonts w:ascii="Arial" w:hAnsi="Arial" w:cs="Arial"/>
          <w:color w:val="000000"/>
        </w:rPr>
        <w:t>(</w:t>
      </w:r>
      <w:r w:rsidR="00DE5CEE" w:rsidRPr="00634B2F">
        <w:rPr>
          <w:rFonts w:ascii="Arial" w:hAnsi="Arial" w:cs="Arial"/>
          <w:color w:val="000000"/>
        </w:rPr>
        <w:t>Identificação</w:t>
      </w:r>
      <w:r w:rsidRPr="00634B2F">
        <w:rPr>
          <w:rFonts w:ascii="Arial" w:hAnsi="Arial" w:cs="Arial"/>
          <w:color w:val="000000"/>
        </w:rPr>
        <w:t xml:space="preserve"> e assinatura do representante legal)</w:t>
      </w:r>
    </w:p>
    <w:p w14:paraId="4D952E8C" w14:textId="77777777" w:rsidR="0055338C" w:rsidRPr="00634B2F" w:rsidRDefault="0055338C" w:rsidP="0055338C">
      <w:pPr>
        <w:spacing w:after="0" w:line="240" w:lineRule="auto"/>
        <w:ind w:firstLine="180"/>
        <w:jc w:val="center"/>
        <w:rPr>
          <w:rFonts w:ascii="Arial" w:hAnsi="Arial" w:cs="Arial"/>
        </w:rPr>
      </w:pPr>
    </w:p>
    <w:p w14:paraId="6F277E1C" w14:textId="77777777" w:rsidR="0055338C" w:rsidRPr="00634B2F" w:rsidRDefault="0055338C" w:rsidP="0055338C">
      <w:pPr>
        <w:spacing w:after="0" w:line="240" w:lineRule="auto"/>
        <w:ind w:firstLine="180"/>
        <w:jc w:val="center"/>
        <w:rPr>
          <w:rFonts w:ascii="Arial" w:hAnsi="Arial" w:cs="Arial"/>
        </w:rPr>
      </w:pPr>
    </w:p>
    <w:p w14:paraId="591DDC6D" w14:textId="77777777" w:rsidR="0055338C" w:rsidRPr="00634B2F" w:rsidRDefault="0055338C" w:rsidP="0055338C">
      <w:pPr>
        <w:spacing w:after="0" w:line="240" w:lineRule="auto"/>
        <w:ind w:firstLine="180"/>
        <w:jc w:val="center"/>
        <w:rPr>
          <w:rFonts w:ascii="Arial" w:hAnsi="Arial" w:cs="Arial"/>
        </w:rPr>
      </w:pPr>
    </w:p>
    <w:p w14:paraId="699E1CEF" w14:textId="77777777" w:rsidR="0055338C" w:rsidRPr="00634B2F" w:rsidRDefault="0055338C" w:rsidP="0055338C">
      <w:pPr>
        <w:spacing w:after="0" w:line="240" w:lineRule="auto"/>
        <w:ind w:firstLine="180"/>
        <w:jc w:val="center"/>
        <w:rPr>
          <w:rFonts w:ascii="Arial" w:hAnsi="Arial" w:cs="Arial"/>
        </w:rPr>
      </w:pPr>
    </w:p>
    <w:p w14:paraId="71C8E6C5" w14:textId="77777777" w:rsidR="0055338C" w:rsidRPr="00634B2F" w:rsidRDefault="0055338C" w:rsidP="0055338C">
      <w:pPr>
        <w:spacing w:after="0" w:line="240" w:lineRule="auto"/>
        <w:ind w:firstLine="180"/>
        <w:jc w:val="center"/>
        <w:rPr>
          <w:rFonts w:ascii="Arial" w:hAnsi="Arial" w:cs="Arial"/>
        </w:rPr>
      </w:pPr>
    </w:p>
    <w:p w14:paraId="434A0DA0" w14:textId="77777777" w:rsidR="0055338C" w:rsidRPr="00634B2F" w:rsidRDefault="0055338C" w:rsidP="0055338C">
      <w:pPr>
        <w:spacing w:after="0" w:line="240" w:lineRule="auto"/>
        <w:ind w:firstLine="180"/>
        <w:jc w:val="center"/>
        <w:rPr>
          <w:rFonts w:ascii="Arial" w:hAnsi="Arial" w:cs="Arial"/>
        </w:rPr>
      </w:pPr>
    </w:p>
    <w:p w14:paraId="0AF988EC" w14:textId="77777777" w:rsidR="0055338C" w:rsidRPr="00634B2F" w:rsidRDefault="0055338C" w:rsidP="0055338C">
      <w:pPr>
        <w:spacing w:after="0" w:line="240" w:lineRule="auto"/>
        <w:ind w:firstLine="180"/>
        <w:jc w:val="center"/>
        <w:rPr>
          <w:rFonts w:ascii="Arial" w:hAnsi="Arial" w:cs="Arial"/>
        </w:rPr>
      </w:pPr>
    </w:p>
    <w:p w14:paraId="67B5AE13" w14:textId="23D575F7" w:rsidR="0029404D" w:rsidRPr="00634B2F" w:rsidRDefault="0029404D" w:rsidP="004A7112">
      <w:pPr>
        <w:tabs>
          <w:tab w:val="left" w:pos="5565"/>
        </w:tabs>
        <w:rPr>
          <w:rFonts w:ascii="Arial" w:hAnsi="Arial" w:cs="Arial"/>
          <w:noProof/>
        </w:rPr>
      </w:pPr>
    </w:p>
    <w:p w14:paraId="4F1B5AAD" w14:textId="1926F132" w:rsidR="000C1160" w:rsidRPr="00634B2F" w:rsidRDefault="000C1160" w:rsidP="004A7112">
      <w:pPr>
        <w:tabs>
          <w:tab w:val="left" w:pos="5565"/>
        </w:tabs>
        <w:rPr>
          <w:rFonts w:ascii="Arial" w:hAnsi="Arial" w:cs="Arial"/>
          <w:noProof/>
        </w:rPr>
      </w:pPr>
    </w:p>
    <w:p w14:paraId="05FFDC2B" w14:textId="77777777" w:rsidR="00055654" w:rsidRPr="00634B2F" w:rsidRDefault="00055654" w:rsidP="004A7112">
      <w:pPr>
        <w:tabs>
          <w:tab w:val="left" w:pos="5565"/>
        </w:tabs>
        <w:rPr>
          <w:rFonts w:ascii="Arial" w:hAnsi="Arial" w:cs="Arial"/>
          <w:noProof/>
        </w:rPr>
      </w:pPr>
    </w:p>
    <w:p w14:paraId="7D2D1D0B" w14:textId="7073C14C" w:rsidR="000C1160" w:rsidRPr="00634B2F" w:rsidRDefault="000C1160" w:rsidP="004A7112">
      <w:pPr>
        <w:tabs>
          <w:tab w:val="left" w:pos="5565"/>
        </w:tabs>
        <w:rPr>
          <w:rFonts w:ascii="Arial" w:hAnsi="Arial" w:cs="Arial"/>
          <w:noProof/>
        </w:rPr>
      </w:pPr>
    </w:p>
    <w:p w14:paraId="23CB63AB" w14:textId="5A98F9B3" w:rsidR="000C1160" w:rsidRPr="00634B2F" w:rsidRDefault="000C1160" w:rsidP="004A7112">
      <w:pPr>
        <w:tabs>
          <w:tab w:val="left" w:pos="5565"/>
        </w:tabs>
        <w:rPr>
          <w:rFonts w:ascii="Arial" w:hAnsi="Arial" w:cs="Arial"/>
          <w:noProof/>
        </w:rPr>
      </w:pPr>
    </w:p>
    <w:p w14:paraId="25D25E43" w14:textId="6CB15F60" w:rsidR="000C1160" w:rsidRPr="00634B2F" w:rsidRDefault="000C1160" w:rsidP="000C1160">
      <w:pPr>
        <w:jc w:val="center"/>
        <w:rPr>
          <w:rFonts w:ascii="Arial" w:hAnsi="Arial" w:cs="Arial"/>
          <w:b/>
          <w:bCs/>
          <w:color w:val="000000"/>
        </w:rPr>
      </w:pPr>
      <w:r w:rsidRPr="00634B2F">
        <w:rPr>
          <w:rFonts w:ascii="Arial" w:hAnsi="Arial" w:cs="Arial"/>
          <w:b/>
          <w:bCs/>
          <w:color w:val="000000"/>
        </w:rPr>
        <w:t xml:space="preserve">SELEÇÃO PÚBLICA Nº. </w:t>
      </w:r>
      <w:r w:rsidR="004942E0">
        <w:rPr>
          <w:rFonts w:ascii="Arial" w:hAnsi="Arial" w:cs="Arial"/>
          <w:b/>
          <w:bCs/>
          <w:color w:val="000000"/>
        </w:rPr>
        <w:t>04</w:t>
      </w:r>
      <w:r w:rsidR="00AC103C" w:rsidRPr="00634B2F">
        <w:rPr>
          <w:rFonts w:ascii="Arial" w:hAnsi="Arial" w:cs="Arial"/>
          <w:b/>
          <w:bCs/>
          <w:color w:val="000000"/>
        </w:rPr>
        <w:t>/202</w:t>
      </w:r>
      <w:r w:rsidR="002601DC" w:rsidRPr="00634B2F">
        <w:rPr>
          <w:rFonts w:ascii="Arial" w:hAnsi="Arial" w:cs="Arial"/>
          <w:b/>
          <w:bCs/>
          <w:color w:val="000000"/>
        </w:rPr>
        <w:t>5</w:t>
      </w:r>
    </w:p>
    <w:p w14:paraId="1276F74D" w14:textId="77777777" w:rsidR="000C1160" w:rsidRPr="00634B2F" w:rsidRDefault="000C1160" w:rsidP="000C1160">
      <w:pPr>
        <w:pStyle w:val="Default"/>
        <w:jc w:val="center"/>
        <w:rPr>
          <w:rFonts w:ascii="Arial" w:hAnsi="Arial" w:cs="Arial"/>
          <w:b/>
          <w:sz w:val="22"/>
          <w:szCs w:val="22"/>
          <w:u w:val="single"/>
        </w:rPr>
      </w:pPr>
      <w:r w:rsidRPr="00634B2F">
        <w:rPr>
          <w:rFonts w:ascii="Arial" w:hAnsi="Arial" w:cs="Arial"/>
          <w:b/>
          <w:sz w:val="22"/>
          <w:szCs w:val="22"/>
          <w:u w:val="single"/>
        </w:rPr>
        <w:t>ANEXO IV</w:t>
      </w:r>
    </w:p>
    <w:p w14:paraId="78F9F8F8" w14:textId="77777777" w:rsidR="000C1160" w:rsidRPr="00634B2F" w:rsidRDefault="000C1160" w:rsidP="000C1160">
      <w:pPr>
        <w:spacing w:after="0" w:line="240" w:lineRule="auto"/>
        <w:jc w:val="center"/>
        <w:rPr>
          <w:rFonts w:ascii="Arial" w:hAnsi="Arial" w:cs="Arial"/>
          <w:b/>
          <w:bCs/>
          <w:color w:val="000000"/>
        </w:rPr>
      </w:pPr>
    </w:p>
    <w:p w14:paraId="28D1448C" w14:textId="77777777" w:rsidR="000C1160" w:rsidRPr="00634B2F" w:rsidRDefault="000C1160" w:rsidP="000C1160">
      <w:pPr>
        <w:spacing w:after="0" w:line="240" w:lineRule="auto"/>
        <w:jc w:val="center"/>
        <w:rPr>
          <w:rFonts w:ascii="Arial" w:hAnsi="Arial" w:cs="Arial"/>
          <w:b/>
          <w:bCs/>
          <w:color w:val="000000"/>
        </w:rPr>
      </w:pPr>
    </w:p>
    <w:p w14:paraId="7F3F6B79" w14:textId="77777777" w:rsidR="000C1160" w:rsidRPr="00634B2F" w:rsidRDefault="000C1160" w:rsidP="000C1160">
      <w:pPr>
        <w:suppressAutoHyphens/>
        <w:spacing w:after="0" w:line="240" w:lineRule="auto"/>
        <w:jc w:val="center"/>
        <w:rPr>
          <w:rFonts w:ascii="Arial" w:hAnsi="Arial" w:cs="Arial"/>
          <w:b/>
          <w:lang w:eastAsia="ar-SA"/>
        </w:rPr>
      </w:pPr>
      <w:r w:rsidRPr="00634B2F">
        <w:rPr>
          <w:rFonts w:ascii="Arial" w:hAnsi="Arial" w:cs="Arial"/>
          <w:b/>
        </w:rPr>
        <w:t>MINUTA DE CONTRATO</w:t>
      </w:r>
    </w:p>
    <w:p w14:paraId="3F0AFF23" w14:textId="77777777" w:rsidR="000C1160" w:rsidRPr="00634B2F" w:rsidRDefault="000C1160" w:rsidP="000C1160">
      <w:pPr>
        <w:suppressAutoHyphens/>
        <w:spacing w:after="0" w:line="240" w:lineRule="auto"/>
        <w:jc w:val="both"/>
        <w:rPr>
          <w:rFonts w:ascii="Arial" w:hAnsi="Arial" w:cs="Arial"/>
          <w:b/>
          <w:lang w:eastAsia="ar-SA"/>
        </w:rPr>
      </w:pPr>
    </w:p>
    <w:tbl>
      <w:tblPr>
        <w:tblW w:w="0" w:type="auto"/>
        <w:tblLayout w:type="fixed"/>
        <w:tblCellMar>
          <w:left w:w="70" w:type="dxa"/>
          <w:right w:w="70" w:type="dxa"/>
        </w:tblCellMar>
        <w:tblLook w:val="0000" w:firstRow="0" w:lastRow="0" w:firstColumn="0" w:lastColumn="0" w:noHBand="0" w:noVBand="0"/>
      </w:tblPr>
      <w:tblGrid>
        <w:gridCol w:w="2905"/>
        <w:gridCol w:w="5812"/>
      </w:tblGrid>
      <w:tr w:rsidR="000C1160" w:rsidRPr="00634B2F" w14:paraId="320AD3ED" w14:textId="77777777" w:rsidTr="00DC4724">
        <w:tc>
          <w:tcPr>
            <w:tcW w:w="2905" w:type="dxa"/>
          </w:tcPr>
          <w:p w14:paraId="23EAB70F" w14:textId="77777777" w:rsidR="000C1160" w:rsidRPr="00634B2F" w:rsidRDefault="000C1160" w:rsidP="00DC4724">
            <w:pPr>
              <w:suppressAutoHyphens/>
              <w:spacing w:after="0" w:line="240" w:lineRule="auto"/>
              <w:jc w:val="both"/>
              <w:rPr>
                <w:rFonts w:ascii="Arial" w:hAnsi="Arial" w:cs="Arial"/>
                <w:lang w:eastAsia="ar-SA"/>
              </w:rPr>
            </w:pPr>
          </w:p>
        </w:tc>
        <w:tc>
          <w:tcPr>
            <w:tcW w:w="5812" w:type="dxa"/>
          </w:tcPr>
          <w:p w14:paraId="7E7D9004" w14:textId="10406A12" w:rsidR="000C1160" w:rsidRPr="00634B2F" w:rsidRDefault="000C1160" w:rsidP="000329B5">
            <w:pPr>
              <w:pStyle w:val="Default"/>
              <w:ind w:left="1703"/>
              <w:jc w:val="both"/>
              <w:rPr>
                <w:rFonts w:ascii="Arial" w:hAnsi="Arial" w:cs="Arial"/>
                <w:sz w:val="22"/>
                <w:szCs w:val="22"/>
              </w:rPr>
            </w:pPr>
            <w:r w:rsidRPr="00634B2F">
              <w:rPr>
                <w:rFonts w:ascii="Arial" w:hAnsi="Arial" w:cs="Arial"/>
                <w:sz w:val="22"/>
                <w:szCs w:val="22"/>
              </w:rPr>
              <w:t>Termo de Contrato celebrado entre a FUNDAÇÃO DE APOIO À EDUCAÇÃO E DESENVOLVIMENTO TECNOLÓGICO DE MINAS GERAIS, doravante denominada apenas FUNDAÇÃO CEFETMINAS, e a empresa............................., doravante denominada apenas CONTRATADA,</w:t>
            </w:r>
            <w:r w:rsidR="00055654" w:rsidRPr="00634B2F">
              <w:rPr>
                <w:rFonts w:ascii="Arial" w:hAnsi="Arial" w:cs="Arial"/>
                <w:b/>
                <w:sz w:val="22"/>
                <w:szCs w:val="22"/>
              </w:rPr>
              <w:t xml:space="preserve">  </w:t>
            </w:r>
            <w:r w:rsidR="000329B5" w:rsidRPr="00634B2F">
              <w:rPr>
                <w:rFonts w:ascii="Arial" w:hAnsi="Arial" w:cs="Arial"/>
                <w:sz w:val="22"/>
                <w:szCs w:val="22"/>
              </w:rPr>
              <w:t>c</w:t>
            </w:r>
            <w:r w:rsidRPr="00634B2F">
              <w:rPr>
                <w:rFonts w:ascii="Arial" w:hAnsi="Arial" w:cs="Arial"/>
                <w:sz w:val="22"/>
                <w:szCs w:val="22"/>
              </w:rPr>
              <w:t xml:space="preserve">onforme condições deste Instrumento Convocatório e seus anexos </w:t>
            </w:r>
          </w:p>
        </w:tc>
      </w:tr>
    </w:tbl>
    <w:p w14:paraId="64710948" w14:textId="77777777" w:rsidR="000C1160" w:rsidRPr="00634B2F" w:rsidRDefault="000C1160" w:rsidP="000C1160">
      <w:pPr>
        <w:suppressAutoHyphens/>
        <w:spacing w:after="0" w:line="240" w:lineRule="auto"/>
        <w:jc w:val="both"/>
        <w:rPr>
          <w:rFonts w:ascii="Arial" w:hAnsi="Arial" w:cs="Arial"/>
          <w:lang w:eastAsia="ar-SA"/>
        </w:rPr>
      </w:pPr>
    </w:p>
    <w:p w14:paraId="5F7DF55B" w14:textId="77777777" w:rsidR="000C1160" w:rsidRPr="00634B2F" w:rsidRDefault="000C1160" w:rsidP="000C1160">
      <w:pPr>
        <w:suppressAutoHyphens/>
        <w:spacing w:after="0" w:line="240" w:lineRule="auto"/>
        <w:jc w:val="both"/>
        <w:rPr>
          <w:rFonts w:ascii="Arial" w:hAnsi="Arial" w:cs="Arial"/>
        </w:rPr>
      </w:pPr>
    </w:p>
    <w:p w14:paraId="7E3A9AF7" w14:textId="1732FBFA" w:rsidR="000C1160" w:rsidRPr="00634B2F" w:rsidRDefault="000C1160" w:rsidP="004A4B01">
      <w:pPr>
        <w:spacing w:after="0" w:line="240" w:lineRule="auto"/>
        <w:jc w:val="both"/>
        <w:rPr>
          <w:rFonts w:ascii="Arial" w:hAnsi="Arial" w:cs="Arial"/>
          <w:b/>
        </w:rPr>
      </w:pPr>
      <w:r w:rsidRPr="00634B2F">
        <w:rPr>
          <w:rFonts w:ascii="Arial" w:hAnsi="Arial" w:cs="Arial"/>
          <w:b/>
        </w:rPr>
        <w:t xml:space="preserve">A FUNDAÇÃO DE APOIO À EDUCAÇÃO E DESENVOLVIMENTO TECNOLÓGICO DE MINAS GERAIS, </w:t>
      </w:r>
      <w:r w:rsidRPr="00634B2F">
        <w:rPr>
          <w:rFonts w:ascii="Arial" w:hAnsi="Arial" w:cs="Arial"/>
        </w:rPr>
        <w:t xml:space="preserve">pessoa jurídica de direito privado, inscrita no CNPJ (MF) sob o nº 00.278.912/0001-20, com sede na Rua Alpes, 467, Bairro Nova Suíça, em Belo Horizonte – MG, neste ato representado por seu (a) </w:t>
      </w:r>
      <w:r w:rsidR="0031029C" w:rsidRPr="00634B2F">
        <w:rPr>
          <w:rFonts w:ascii="Arial" w:hAnsi="Arial" w:cs="Arial"/>
        </w:rPr>
        <w:t xml:space="preserve">Presidente </w:t>
      </w:r>
      <w:r w:rsidRPr="00634B2F">
        <w:rPr>
          <w:rFonts w:ascii="Arial" w:hAnsi="Arial" w:cs="Arial"/>
        </w:rPr>
        <w:t>(</w:t>
      </w:r>
      <w:proofErr w:type="gramStart"/>
      <w:r w:rsidRPr="00634B2F">
        <w:rPr>
          <w:rFonts w:ascii="Arial" w:hAnsi="Arial" w:cs="Arial"/>
        </w:rPr>
        <w:t>a)................................</w:t>
      </w:r>
      <w:proofErr w:type="gramEnd"/>
      <w:r w:rsidRPr="00634B2F">
        <w:rPr>
          <w:rFonts w:ascii="Arial" w:hAnsi="Arial" w:cs="Arial"/>
        </w:rPr>
        <w:t xml:space="preserve">,  inscrito no CPF sob o nº               ., na forma do seu Estatuto, doravante denominada </w:t>
      </w:r>
      <w:r w:rsidRPr="00634B2F">
        <w:rPr>
          <w:rFonts w:ascii="Arial" w:hAnsi="Arial" w:cs="Arial"/>
          <w:b/>
        </w:rPr>
        <w:t>CONTRATANTE;</w:t>
      </w:r>
    </w:p>
    <w:p w14:paraId="2958000D" w14:textId="77777777" w:rsidR="000C1160" w:rsidRPr="00634B2F" w:rsidRDefault="000C1160" w:rsidP="000C1160">
      <w:pPr>
        <w:suppressAutoHyphens/>
        <w:spacing w:after="0" w:line="240" w:lineRule="auto"/>
        <w:jc w:val="both"/>
        <w:rPr>
          <w:rFonts w:ascii="Arial" w:hAnsi="Arial" w:cs="Arial"/>
        </w:rPr>
      </w:pPr>
    </w:p>
    <w:p w14:paraId="3006B230" w14:textId="77777777" w:rsidR="000C1160" w:rsidRPr="00634B2F" w:rsidRDefault="000C1160" w:rsidP="000C1160">
      <w:pPr>
        <w:suppressAutoHyphens/>
        <w:spacing w:after="0" w:line="240" w:lineRule="auto"/>
        <w:jc w:val="both"/>
        <w:rPr>
          <w:rFonts w:ascii="Arial" w:hAnsi="Arial" w:cs="Arial"/>
        </w:rPr>
      </w:pPr>
      <w:proofErr w:type="gramStart"/>
      <w:r w:rsidRPr="00634B2F">
        <w:rPr>
          <w:rFonts w:ascii="Arial" w:hAnsi="Arial" w:cs="Arial"/>
        </w:rPr>
        <w:t>e</w:t>
      </w:r>
      <w:proofErr w:type="gramEnd"/>
      <w:r w:rsidRPr="00634B2F">
        <w:rPr>
          <w:rFonts w:ascii="Arial" w:hAnsi="Arial" w:cs="Arial"/>
        </w:rPr>
        <w:t xml:space="preserve"> </w:t>
      </w:r>
    </w:p>
    <w:p w14:paraId="0BEEAF83" w14:textId="77777777" w:rsidR="000C1160" w:rsidRPr="00634B2F" w:rsidRDefault="000C1160" w:rsidP="000C1160">
      <w:pPr>
        <w:suppressAutoHyphens/>
        <w:spacing w:after="0" w:line="240" w:lineRule="auto"/>
        <w:jc w:val="both"/>
        <w:rPr>
          <w:rFonts w:ascii="Arial" w:hAnsi="Arial" w:cs="Arial"/>
        </w:rPr>
      </w:pPr>
    </w:p>
    <w:p w14:paraId="5ECFE06C" w14:textId="59D67B80"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rPr>
        <w:t>a</w:t>
      </w:r>
      <w:proofErr w:type="gramEnd"/>
      <w:r w:rsidRPr="00634B2F">
        <w:rPr>
          <w:rFonts w:ascii="Arial" w:hAnsi="Arial" w:cs="Arial"/>
        </w:rPr>
        <w:t xml:space="preserve"> empresa</w:t>
      </w:r>
      <w:r w:rsidRPr="00634B2F">
        <w:rPr>
          <w:rFonts w:ascii="Arial" w:hAnsi="Arial" w:cs="Arial"/>
          <w:b/>
        </w:rPr>
        <w:t xml:space="preserve"> </w:t>
      </w:r>
      <w:r w:rsidRPr="00634B2F">
        <w:rPr>
          <w:rFonts w:ascii="Arial" w:hAnsi="Arial" w:cs="Arial"/>
        </w:rPr>
        <w:t>.........................</w:t>
      </w:r>
      <w:r w:rsidRPr="00634B2F">
        <w:rPr>
          <w:rFonts w:ascii="Arial" w:hAnsi="Arial" w:cs="Arial"/>
          <w:b/>
        </w:rPr>
        <w:t xml:space="preserve">CONTRATADA, </w:t>
      </w:r>
      <w:r w:rsidRPr="00634B2F">
        <w:rPr>
          <w:rFonts w:ascii="Arial" w:hAnsi="Arial" w:cs="Arial"/>
        </w:rPr>
        <w:t xml:space="preserve">estabelecida à Rua/Av.................................... , Bairro ......................., </w:t>
      </w:r>
      <w:proofErr w:type="spellStart"/>
      <w:r w:rsidRPr="00634B2F">
        <w:rPr>
          <w:rFonts w:ascii="Arial" w:hAnsi="Arial" w:cs="Arial"/>
        </w:rPr>
        <w:t>em</w:t>
      </w:r>
      <w:proofErr w:type="spellEnd"/>
      <w:r w:rsidRPr="00634B2F">
        <w:rPr>
          <w:rFonts w:ascii="Arial" w:hAnsi="Arial" w:cs="Arial"/>
        </w:rPr>
        <w:t xml:space="preserve"> ......................................, CNPJ nº ....................................., neste ato representada pelo .....................................</w:t>
      </w:r>
      <w:r w:rsidRPr="00634B2F">
        <w:rPr>
          <w:rFonts w:ascii="Arial" w:hAnsi="Arial" w:cs="Arial"/>
          <w:b/>
        </w:rPr>
        <w:t xml:space="preserve"> </w:t>
      </w:r>
      <w:proofErr w:type="gramStart"/>
      <w:r w:rsidRPr="00634B2F">
        <w:rPr>
          <w:rFonts w:ascii="Arial" w:hAnsi="Arial" w:cs="Arial"/>
        </w:rPr>
        <w:t>e</w:t>
      </w:r>
      <w:proofErr w:type="gramEnd"/>
      <w:r w:rsidRPr="00634B2F">
        <w:rPr>
          <w:rFonts w:ascii="Arial" w:hAnsi="Arial" w:cs="Arial"/>
        </w:rPr>
        <w:t xml:space="preserve"> considerando os Termos do Instrumento Convocatório da Seleção Pública Nº </w:t>
      </w:r>
      <w:r w:rsidR="00B467F0" w:rsidRPr="00634B2F">
        <w:rPr>
          <w:rFonts w:ascii="Arial" w:hAnsi="Arial" w:cs="Arial"/>
        </w:rPr>
        <w:t>01/2025</w:t>
      </w:r>
      <w:r w:rsidRPr="00634B2F">
        <w:rPr>
          <w:rFonts w:ascii="Arial" w:hAnsi="Arial" w:cs="Arial"/>
        </w:rPr>
        <w:t xml:space="preserve"> e seus anexos, que passam a fazer parte integrante deste contrato, independentemente de transcrição, e, considerando, ainda, o Decreto Nº 8.241/14 e a</w:t>
      </w:r>
      <w:r w:rsidR="000329B5" w:rsidRPr="00634B2F">
        <w:rPr>
          <w:rFonts w:ascii="Arial" w:hAnsi="Arial" w:cs="Arial"/>
        </w:rPr>
        <w:t xml:space="preserve"> Lei nº</w:t>
      </w:r>
      <w:r w:rsidRPr="00634B2F">
        <w:rPr>
          <w:rFonts w:ascii="Arial" w:hAnsi="Arial" w:cs="Arial"/>
        </w:rPr>
        <w:t xml:space="preserve"> </w:t>
      </w:r>
      <w:r w:rsidR="00FD654C" w:rsidRPr="00634B2F">
        <w:rPr>
          <w:rFonts w:ascii="Arial" w:hAnsi="Arial" w:cs="Arial"/>
        </w:rPr>
        <w:t xml:space="preserve"> 14.133/21 </w:t>
      </w:r>
      <w:r w:rsidRPr="00634B2F">
        <w:rPr>
          <w:rFonts w:ascii="Arial" w:hAnsi="Arial" w:cs="Arial"/>
        </w:rPr>
        <w:t>e suas alterações, resolvem assinar o presente Contrato expresso nas seguintes cláusulas e condições:</w:t>
      </w:r>
    </w:p>
    <w:p w14:paraId="67E17309" w14:textId="77777777" w:rsidR="000C1160" w:rsidRPr="00634B2F" w:rsidRDefault="000C1160" w:rsidP="000C1160">
      <w:pPr>
        <w:suppressAutoHyphens/>
        <w:spacing w:after="0" w:line="240" w:lineRule="auto"/>
        <w:jc w:val="both"/>
        <w:rPr>
          <w:rFonts w:ascii="Arial" w:hAnsi="Arial" w:cs="Arial"/>
          <w:b/>
          <w:u w:val="single"/>
          <w:lang w:eastAsia="ar-SA"/>
        </w:rPr>
      </w:pPr>
    </w:p>
    <w:p w14:paraId="4F071E60" w14:textId="77777777" w:rsidR="000C1160" w:rsidRPr="00634B2F" w:rsidRDefault="000C1160" w:rsidP="000C1160">
      <w:pPr>
        <w:suppressAutoHyphens/>
        <w:spacing w:after="0" w:line="240" w:lineRule="auto"/>
        <w:jc w:val="both"/>
        <w:rPr>
          <w:rFonts w:ascii="Arial" w:hAnsi="Arial" w:cs="Arial"/>
          <w:b/>
          <w:u w:val="single"/>
          <w:lang w:eastAsia="ar-SA"/>
        </w:rPr>
      </w:pPr>
    </w:p>
    <w:p w14:paraId="5F251740" w14:textId="77777777" w:rsidR="000C1160" w:rsidRPr="00634B2F" w:rsidRDefault="000C1160" w:rsidP="000C1160">
      <w:pPr>
        <w:suppressAutoHyphens/>
        <w:spacing w:after="0" w:line="240" w:lineRule="auto"/>
        <w:jc w:val="both"/>
        <w:rPr>
          <w:rFonts w:ascii="Arial" w:hAnsi="Arial" w:cs="Arial"/>
          <w:b/>
        </w:rPr>
      </w:pPr>
      <w:r w:rsidRPr="00634B2F">
        <w:rPr>
          <w:rFonts w:ascii="Arial" w:hAnsi="Arial" w:cs="Arial"/>
          <w:b/>
        </w:rPr>
        <w:t>CLÁUSULA PRIMEIRA - DO OBJETO</w:t>
      </w:r>
    </w:p>
    <w:p w14:paraId="448F6567" w14:textId="77777777" w:rsidR="009723BF" w:rsidRPr="00634B2F" w:rsidRDefault="009723BF" w:rsidP="0031029C">
      <w:pPr>
        <w:pStyle w:val="Default"/>
        <w:jc w:val="both"/>
        <w:rPr>
          <w:rFonts w:ascii="Arial" w:hAnsi="Arial" w:cs="Arial"/>
          <w:b/>
          <w:color w:val="auto"/>
          <w:sz w:val="22"/>
          <w:szCs w:val="22"/>
        </w:rPr>
      </w:pPr>
    </w:p>
    <w:p w14:paraId="6CB24925" w14:textId="499AD44A" w:rsidR="004942E0" w:rsidRDefault="00756209" w:rsidP="004942E0">
      <w:pPr>
        <w:rPr>
          <w:rFonts w:ascii="Arial" w:hAnsi="Arial" w:cs="Arial"/>
          <w:bCs/>
        </w:rPr>
      </w:pPr>
      <w:r w:rsidRPr="004942E0">
        <w:rPr>
          <w:rFonts w:ascii="Arial" w:hAnsi="Arial" w:cs="Arial"/>
          <w:b/>
        </w:rPr>
        <w:t>1.</w:t>
      </w:r>
      <w:r w:rsidRPr="004942E0">
        <w:rPr>
          <w:rFonts w:ascii="Arial" w:hAnsi="Arial" w:cs="Arial"/>
        </w:rPr>
        <w:t xml:space="preserve"> </w:t>
      </w:r>
      <w:r w:rsidR="004942E0" w:rsidRPr="00634B2F">
        <w:rPr>
          <w:rFonts w:ascii="Arial" w:hAnsi="Arial" w:cs="Arial"/>
          <w:bCs/>
        </w:rPr>
        <w:t xml:space="preserve">Contratação de empresa especializada para fornecimento de transmissor GOES, manutenção e calibração de todos os componentes relacionados às 10 estações de monitoramento </w:t>
      </w:r>
      <w:proofErr w:type="spellStart"/>
      <w:r w:rsidR="004942E0" w:rsidRPr="00634B2F">
        <w:rPr>
          <w:rFonts w:ascii="Arial" w:hAnsi="Arial" w:cs="Arial"/>
          <w:bCs/>
        </w:rPr>
        <w:t>agrometeorológico</w:t>
      </w:r>
      <w:proofErr w:type="spellEnd"/>
      <w:r w:rsidR="004942E0" w:rsidRPr="00634B2F">
        <w:rPr>
          <w:rFonts w:ascii="Arial" w:hAnsi="Arial" w:cs="Arial"/>
          <w:bCs/>
        </w:rPr>
        <w:t xml:space="preserve"> do projeto “Monitoramento das condições </w:t>
      </w:r>
      <w:proofErr w:type="spellStart"/>
      <w:r w:rsidR="004942E0" w:rsidRPr="00634B2F">
        <w:rPr>
          <w:rFonts w:ascii="Arial" w:hAnsi="Arial" w:cs="Arial"/>
          <w:bCs/>
        </w:rPr>
        <w:t>agrometeorológicas</w:t>
      </w:r>
      <w:proofErr w:type="spellEnd"/>
      <w:r w:rsidR="004942E0" w:rsidRPr="00634B2F">
        <w:rPr>
          <w:rFonts w:ascii="Arial" w:hAnsi="Arial" w:cs="Arial"/>
          <w:bCs/>
        </w:rPr>
        <w:t xml:space="preserve"> visando o desenvolvimento econômico e sustentável do norte de minas”, coordenado pela EPAMIG Norte de Minas Gerais.</w:t>
      </w:r>
    </w:p>
    <w:p w14:paraId="0EAD024C" w14:textId="77777777" w:rsidR="004942E0" w:rsidRPr="00634B2F" w:rsidRDefault="004942E0" w:rsidP="004942E0">
      <w:pPr>
        <w:jc w:val="both"/>
        <w:rPr>
          <w:rFonts w:ascii="Arial" w:hAnsi="Arial" w:cs="Arial"/>
          <w:bCs/>
        </w:rPr>
      </w:pPr>
      <w:r w:rsidRPr="00634B2F">
        <w:rPr>
          <w:rFonts w:ascii="Arial" w:hAnsi="Arial" w:cs="Arial"/>
          <w:bCs/>
        </w:rPr>
        <w:t xml:space="preserve">Contratação de empresa especializada para a prestação de serviços de manutenção preventiva e corretiva, e suporte técnico em todos os componentes relacionados às 10 estações de monitoramento </w:t>
      </w:r>
      <w:proofErr w:type="spellStart"/>
      <w:r w:rsidRPr="00634B2F">
        <w:rPr>
          <w:rFonts w:ascii="Arial" w:hAnsi="Arial" w:cs="Arial"/>
          <w:bCs/>
        </w:rPr>
        <w:t>agrometeorológico</w:t>
      </w:r>
      <w:proofErr w:type="spellEnd"/>
      <w:r w:rsidRPr="00634B2F">
        <w:rPr>
          <w:rFonts w:ascii="Arial" w:hAnsi="Arial" w:cs="Arial"/>
          <w:bCs/>
        </w:rPr>
        <w:t xml:space="preserve"> do projeto “Monitoramento das condições </w:t>
      </w:r>
      <w:proofErr w:type="spellStart"/>
      <w:r w:rsidRPr="00634B2F">
        <w:rPr>
          <w:rFonts w:ascii="Arial" w:hAnsi="Arial" w:cs="Arial"/>
          <w:bCs/>
        </w:rPr>
        <w:t>agrometeorológicas</w:t>
      </w:r>
      <w:proofErr w:type="spellEnd"/>
      <w:r w:rsidRPr="00634B2F">
        <w:rPr>
          <w:rFonts w:ascii="Arial" w:hAnsi="Arial" w:cs="Arial"/>
          <w:bCs/>
        </w:rPr>
        <w:t xml:space="preserve"> visando o desenvolvimento econômico e sustentável do norte de minas”, coordenado pela EPAMIG Norte de Minas Gerais.</w:t>
      </w:r>
    </w:p>
    <w:p w14:paraId="2AA11CFC" w14:textId="2C70567A" w:rsidR="0031029C" w:rsidRPr="00634B2F" w:rsidRDefault="0031029C" w:rsidP="0031029C">
      <w:pPr>
        <w:pStyle w:val="Default"/>
        <w:jc w:val="both"/>
        <w:rPr>
          <w:rFonts w:ascii="Arial" w:hAnsi="Arial" w:cs="Arial"/>
          <w:color w:val="auto"/>
          <w:sz w:val="22"/>
          <w:szCs w:val="22"/>
        </w:rPr>
      </w:pPr>
    </w:p>
    <w:p w14:paraId="490D0B34" w14:textId="390F4284" w:rsidR="0001471F" w:rsidRPr="00634B2F" w:rsidRDefault="0001471F" w:rsidP="009E3AED">
      <w:pPr>
        <w:pStyle w:val="Default"/>
        <w:ind w:left="405"/>
        <w:jc w:val="both"/>
        <w:rPr>
          <w:rFonts w:ascii="Arial" w:hAnsi="Arial" w:cs="Arial"/>
          <w:lang w:eastAsia="ar-SA"/>
        </w:rPr>
      </w:pPr>
    </w:p>
    <w:p w14:paraId="4F3413D8" w14:textId="39AE2A0A" w:rsidR="003B547B" w:rsidRPr="00634B2F" w:rsidRDefault="000C1160" w:rsidP="00B35E80">
      <w:pPr>
        <w:pStyle w:val="Default"/>
        <w:numPr>
          <w:ilvl w:val="1"/>
          <w:numId w:val="3"/>
        </w:numPr>
        <w:jc w:val="both"/>
        <w:rPr>
          <w:rFonts w:ascii="Arial" w:hAnsi="Arial" w:cs="Arial"/>
          <w:lang w:eastAsia="ar-SA"/>
        </w:rPr>
      </w:pPr>
      <w:r w:rsidRPr="00634B2F">
        <w:rPr>
          <w:rFonts w:ascii="Arial" w:hAnsi="Arial" w:cs="Arial"/>
          <w:lang w:eastAsia="ar-SA"/>
        </w:rPr>
        <w:t xml:space="preserve">Integram o presente contrato independentemente de transcrição, o Instrumento Convocatório, seus anexos e a Proposta da </w:t>
      </w:r>
      <w:r w:rsidRPr="00634B2F">
        <w:rPr>
          <w:rFonts w:ascii="Arial" w:hAnsi="Arial" w:cs="Arial"/>
          <w:b/>
          <w:lang w:eastAsia="ar-SA"/>
        </w:rPr>
        <w:t>CONTRATADA</w:t>
      </w:r>
      <w:r w:rsidRPr="00634B2F">
        <w:rPr>
          <w:rFonts w:ascii="Arial" w:hAnsi="Arial" w:cs="Arial"/>
          <w:lang w:eastAsia="ar-SA"/>
        </w:rPr>
        <w:t>.</w:t>
      </w:r>
    </w:p>
    <w:p w14:paraId="1BEA2681" w14:textId="77777777" w:rsidR="003B547B" w:rsidRPr="00634B2F" w:rsidRDefault="003B547B" w:rsidP="003B547B">
      <w:pPr>
        <w:pStyle w:val="Default"/>
        <w:jc w:val="both"/>
        <w:rPr>
          <w:rFonts w:ascii="Arial" w:hAnsi="Arial" w:cs="Arial"/>
          <w:color w:val="auto"/>
          <w:sz w:val="22"/>
          <w:szCs w:val="22"/>
        </w:rPr>
      </w:pPr>
    </w:p>
    <w:p w14:paraId="027F7FE4" w14:textId="77777777" w:rsidR="000C1160" w:rsidRPr="00634B2F" w:rsidRDefault="000C1160" w:rsidP="000C1160">
      <w:pPr>
        <w:suppressAutoHyphens/>
        <w:spacing w:after="0" w:line="240" w:lineRule="auto"/>
        <w:jc w:val="both"/>
        <w:rPr>
          <w:rFonts w:ascii="Arial" w:hAnsi="Arial" w:cs="Arial"/>
          <w:lang w:eastAsia="ar-SA"/>
        </w:rPr>
      </w:pPr>
    </w:p>
    <w:p w14:paraId="705A0439" w14:textId="77777777" w:rsidR="000C1160" w:rsidRPr="00634B2F" w:rsidRDefault="000C1160" w:rsidP="000C1160">
      <w:pPr>
        <w:suppressAutoHyphens/>
        <w:spacing w:after="0" w:line="240" w:lineRule="auto"/>
        <w:jc w:val="both"/>
        <w:rPr>
          <w:rFonts w:ascii="Arial" w:hAnsi="Arial" w:cs="Arial"/>
          <w:b/>
          <w:lang w:eastAsia="ar-SA"/>
        </w:rPr>
      </w:pPr>
      <w:r w:rsidRPr="00634B2F">
        <w:rPr>
          <w:rFonts w:ascii="Arial" w:hAnsi="Arial" w:cs="Arial"/>
          <w:b/>
        </w:rPr>
        <w:t>CLÁUSULA SEGUNDA - DO PRAZO</w:t>
      </w:r>
    </w:p>
    <w:p w14:paraId="4860F9F7" w14:textId="77777777" w:rsidR="000C1160" w:rsidRPr="00634B2F" w:rsidRDefault="000C1160" w:rsidP="000C1160">
      <w:pPr>
        <w:suppressAutoHyphens/>
        <w:spacing w:after="0" w:line="240" w:lineRule="auto"/>
        <w:jc w:val="both"/>
        <w:rPr>
          <w:rFonts w:ascii="Arial" w:hAnsi="Arial" w:cs="Arial"/>
          <w:lang w:eastAsia="ar-SA"/>
        </w:rPr>
      </w:pPr>
    </w:p>
    <w:p w14:paraId="4B6261DB" w14:textId="1DD2943D" w:rsidR="000C1160" w:rsidRPr="00634B2F" w:rsidRDefault="000C1160" w:rsidP="000C1160">
      <w:pPr>
        <w:autoSpaceDE w:val="0"/>
        <w:autoSpaceDN w:val="0"/>
        <w:adjustRightInd w:val="0"/>
        <w:spacing w:after="0" w:line="240" w:lineRule="auto"/>
        <w:jc w:val="both"/>
        <w:rPr>
          <w:rFonts w:ascii="Arial" w:hAnsi="Arial" w:cs="Arial"/>
          <w:color w:val="000000"/>
        </w:rPr>
      </w:pPr>
      <w:bookmarkStart w:id="3" w:name="_Hlk179275759"/>
      <w:r w:rsidRPr="00634B2F">
        <w:rPr>
          <w:rFonts w:ascii="Arial" w:hAnsi="Arial" w:cs="Arial"/>
          <w:color w:val="000000"/>
        </w:rPr>
        <w:t xml:space="preserve">O presente contrato terá vigência de </w:t>
      </w:r>
      <w:r w:rsidR="00390097">
        <w:rPr>
          <w:rFonts w:ascii="Arial" w:hAnsi="Arial" w:cs="Arial"/>
          <w:color w:val="000000"/>
        </w:rPr>
        <w:t>01 (um) ano</w:t>
      </w:r>
      <w:r w:rsidRPr="00634B2F">
        <w:rPr>
          <w:rFonts w:ascii="Arial" w:hAnsi="Arial" w:cs="Arial"/>
          <w:color w:val="000000"/>
        </w:rPr>
        <w:t xml:space="preserve">, contados da sua assinatura, </w:t>
      </w:r>
      <w:r w:rsidRPr="00634B2F">
        <w:rPr>
          <w:rFonts w:ascii="Arial" w:hAnsi="Arial" w:cs="Arial"/>
        </w:rPr>
        <w:t>podendo ser prorrogado</w:t>
      </w:r>
      <w:r w:rsidR="00FC0573" w:rsidRPr="00634B2F">
        <w:rPr>
          <w:rFonts w:ascii="Arial" w:hAnsi="Arial" w:cs="Arial"/>
        </w:rPr>
        <w:t xml:space="preserve"> mediante termo aditivo.</w:t>
      </w:r>
      <w:r w:rsidRPr="00634B2F">
        <w:rPr>
          <w:rFonts w:ascii="Arial" w:hAnsi="Arial" w:cs="Arial"/>
        </w:rPr>
        <w:t xml:space="preserve"> </w:t>
      </w:r>
    </w:p>
    <w:bookmarkEnd w:id="3"/>
    <w:p w14:paraId="1850E255" w14:textId="77777777" w:rsidR="000C1160" w:rsidRPr="00634B2F" w:rsidRDefault="000C1160" w:rsidP="000C1160">
      <w:pPr>
        <w:autoSpaceDE w:val="0"/>
        <w:autoSpaceDN w:val="0"/>
        <w:adjustRightInd w:val="0"/>
        <w:spacing w:after="0" w:line="240" w:lineRule="auto"/>
        <w:jc w:val="both"/>
        <w:rPr>
          <w:rFonts w:ascii="Arial" w:hAnsi="Arial" w:cs="Arial"/>
          <w:color w:val="000000"/>
        </w:rPr>
      </w:pPr>
    </w:p>
    <w:p w14:paraId="72078D33" w14:textId="0AD1367B" w:rsidR="000C1160" w:rsidRPr="00634B2F" w:rsidRDefault="002F18D3" w:rsidP="000C1160">
      <w:pPr>
        <w:suppressAutoHyphens/>
        <w:spacing w:after="0" w:line="240" w:lineRule="auto"/>
        <w:jc w:val="both"/>
        <w:rPr>
          <w:rFonts w:ascii="Arial" w:hAnsi="Arial" w:cs="Arial"/>
          <w:lang w:eastAsia="ar-SA"/>
        </w:rPr>
      </w:pPr>
      <w:r w:rsidRPr="00634B2F">
        <w:rPr>
          <w:rFonts w:ascii="Arial" w:hAnsi="Arial" w:cs="Arial"/>
          <w:lang w:eastAsia="ar-SA"/>
        </w:rPr>
        <w:t xml:space="preserve"> </w:t>
      </w:r>
    </w:p>
    <w:p w14:paraId="26C0D1D1" w14:textId="77777777" w:rsidR="000C1160" w:rsidRPr="00634B2F" w:rsidRDefault="000C1160" w:rsidP="000C1160">
      <w:pPr>
        <w:suppressAutoHyphens/>
        <w:spacing w:after="0" w:line="240" w:lineRule="auto"/>
        <w:jc w:val="both"/>
        <w:rPr>
          <w:rFonts w:ascii="Arial" w:hAnsi="Arial" w:cs="Arial"/>
          <w:b/>
          <w:lang w:eastAsia="ar-SA"/>
        </w:rPr>
      </w:pPr>
      <w:r w:rsidRPr="00634B2F">
        <w:rPr>
          <w:rFonts w:ascii="Arial" w:hAnsi="Arial" w:cs="Arial"/>
          <w:b/>
        </w:rPr>
        <w:t>CLÁUSULA TERCEIRA - DO VALOR</w:t>
      </w:r>
    </w:p>
    <w:p w14:paraId="4E3E152B" w14:textId="77777777" w:rsidR="000C1160" w:rsidRPr="00634B2F" w:rsidRDefault="000C1160" w:rsidP="000C1160">
      <w:pPr>
        <w:pStyle w:val="ndice"/>
        <w:suppressLineNumbers w:val="0"/>
        <w:jc w:val="both"/>
        <w:rPr>
          <w:rFonts w:cs="Arial"/>
          <w:sz w:val="22"/>
          <w:szCs w:val="22"/>
        </w:rPr>
      </w:pPr>
    </w:p>
    <w:p w14:paraId="0EFE1518" w14:textId="617AECB1" w:rsidR="000D0C26" w:rsidRPr="00634B2F" w:rsidRDefault="000C1160" w:rsidP="000D0C26">
      <w:pPr>
        <w:pStyle w:val="Default"/>
        <w:jc w:val="both"/>
        <w:rPr>
          <w:rFonts w:ascii="Arial" w:hAnsi="Arial" w:cs="Arial"/>
          <w:color w:val="auto"/>
          <w:sz w:val="22"/>
          <w:szCs w:val="22"/>
        </w:rPr>
      </w:pPr>
      <w:r w:rsidRPr="00634B2F">
        <w:rPr>
          <w:rFonts w:ascii="Arial" w:hAnsi="Arial" w:cs="Arial"/>
          <w:b/>
          <w:sz w:val="22"/>
          <w:szCs w:val="22"/>
        </w:rPr>
        <w:t>3.1</w:t>
      </w:r>
      <w:r w:rsidR="00EF58FE" w:rsidRPr="00634B2F">
        <w:rPr>
          <w:rFonts w:ascii="Arial" w:hAnsi="Arial" w:cs="Arial"/>
          <w:b/>
          <w:sz w:val="22"/>
          <w:szCs w:val="22"/>
        </w:rPr>
        <w:t xml:space="preserve"> </w:t>
      </w:r>
      <w:r w:rsidRPr="00634B2F">
        <w:rPr>
          <w:rFonts w:ascii="Arial" w:hAnsi="Arial" w:cs="Arial"/>
          <w:sz w:val="22"/>
          <w:szCs w:val="22"/>
        </w:rPr>
        <w:t xml:space="preserve">O </w:t>
      </w:r>
      <w:r w:rsidRPr="00634B2F">
        <w:rPr>
          <w:rFonts w:ascii="Arial" w:hAnsi="Arial" w:cs="Arial"/>
          <w:color w:val="000000" w:themeColor="text1"/>
          <w:sz w:val="22"/>
          <w:szCs w:val="22"/>
        </w:rPr>
        <w:t xml:space="preserve">valor total </w:t>
      </w:r>
      <w:r w:rsidR="000329B5" w:rsidRPr="00634B2F">
        <w:rPr>
          <w:rFonts w:ascii="Arial" w:hAnsi="Arial" w:cs="Arial"/>
          <w:color w:val="000000" w:themeColor="text1"/>
          <w:sz w:val="22"/>
          <w:szCs w:val="22"/>
        </w:rPr>
        <w:t>do presente contrato</w:t>
      </w:r>
      <w:r w:rsidR="00055654" w:rsidRPr="00634B2F">
        <w:rPr>
          <w:rFonts w:ascii="Arial" w:hAnsi="Arial" w:cs="Arial"/>
          <w:b/>
          <w:sz w:val="22"/>
          <w:szCs w:val="22"/>
        </w:rPr>
        <w:t xml:space="preserve"> </w:t>
      </w:r>
      <w:r w:rsidRPr="00634B2F">
        <w:rPr>
          <w:rFonts w:ascii="Arial" w:hAnsi="Arial" w:cs="Arial"/>
          <w:sz w:val="22"/>
          <w:szCs w:val="22"/>
        </w:rPr>
        <w:t xml:space="preserve">é de </w:t>
      </w:r>
      <w:r w:rsidR="00390097">
        <w:rPr>
          <w:rFonts w:ascii="Arial" w:hAnsi="Arial" w:cs="Arial"/>
          <w:color w:val="auto"/>
          <w:sz w:val="22"/>
          <w:szCs w:val="22"/>
        </w:rPr>
        <w:t>144.430,00</w:t>
      </w:r>
      <w:r w:rsidR="000D0C26" w:rsidRPr="00634B2F">
        <w:rPr>
          <w:rFonts w:ascii="Arial" w:hAnsi="Arial" w:cs="Arial"/>
          <w:color w:val="auto"/>
          <w:sz w:val="22"/>
          <w:szCs w:val="22"/>
        </w:rPr>
        <w:t xml:space="preserve"> (</w:t>
      </w:r>
      <w:r w:rsidR="00390097">
        <w:rPr>
          <w:rFonts w:ascii="Arial" w:hAnsi="Arial" w:cs="Arial"/>
          <w:color w:val="auto"/>
          <w:sz w:val="22"/>
          <w:szCs w:val="22"/>
        </w:rPr>
        <w:t>cento e quarenta e quatro mil e quatrocentos e trinta reais</w:t>
      </w:r>
      <w:r w:rsidR="000D0C26" w:rsidRPr="00634B2F">
        <w:rPr>
          <w:rFonts w:ascii="Arial" w:hAnsi="Arial" w:cs="Arial"/>
          <w:color w:val="auto"/>
          <w:sz w:val="22"/>
          <w:szCs w:val="22"/>
        </w:rPr>
        <w:t>).</w:t>
      </w:r>
    </w:p>
    <w:p w14:paraId="3DE6D803" w14:textId="2F0C895A" w:rsidR="000C1160" w:rsidRPr="00634B2F" w:rsidRDefault="000C1160" w:rsidP="00097E7A">
      <w:pPr>
        <w:pStyle w:val="Default"/>
        <w:jc w:val="both"/>
        <w:rPr>
          <w:rFonts w:ascii="Arial" w:hAnsi="Arial" w:cs="Arial"/>
          <w:snapToGrid w:val="0"/>
        </w:rPr>
      </w:pPr>
    </w:p>
    <w:p w14:paraId="3BBFEDCD" w14:textId="77777777" w:rsidR="007F4DDF" w:rsidRPr="00634B2F" w:rsidRDefault="007F4DDF" w:rsidP="00097E7A">
      <w:pPr>
        <w:pStyle w:val="Default"/>
        <w:jc w:val="both"/>
        <w:rPr>
          <w:rFonts w:ascii="Arial" w:hAnsi="Arial" w:cs="Arial"/>
          <w:snapToGrid w:val="0"/>
        </w:rPr>
      </w:pPr>
    </w:p>
    <w:p w14:paraId="5BF9CDB2" w14:textId="77777777" w:rsidR="000C1160" w:rsidRPr="00634B2F" w:rsidRDefault="000C1160" w:rsidP="000C1160">
      <w:pPr>
        <w:pStyle w:val="Ttulo6"/>
        <w:spacing w:before="0" w:after="0" w:line="240" w:lineRule="auto"/>
        <w:jc w:val="both"/>
        <w:rPr>
          <w:rFonts w:ascii="Arial" w:hAnsi="Arial" w:cs="Arial"/>
        </w:rPr>
      </w:pPr>
      <w:r w:rsidRPr="00634B2F">
        <w:rPr>
          <w:rFonts w:ascii="Arial" w:hAnsi="Arial" w:cs="Arial"/>
        </w:rPr>
        <w:t>CLÁUSULA QUARTA – DO PAGAMENTO</w:t>
      </w:r>
    </w:p>
    <w:p w14:paraId="19550101" w14:textId="77777777" w:rsidR="000C1160" w:rsidRPr="00634B2F" w:rsidRDefault="000C1160" w:rsidP="000C1160">
      <w:pPr>
        <w:pStyle w:val="Ttulo6"/>
        <w:spacing w:before="0" w:after="0" w:line="240" w:lineRule="auto"/>
        <w:jc w:val="both"/>
        <w:rPr>
          <w:rFonts w:ascii="Arial" w:hAnsi="Arial" w:cs="Arial"/>
        </w:rPr>
      </w:pPr>
    </w:p>
    <w:p w14:paraId="6D1446F2" w14:textId="3E41C90A" w:rsidR="000C1160" w:rsidRPr="00634B2F" w:rsidRDefault="000C1160" w:rsidP="000C1160">
      <w:pPr>
        <w:tabs>
          <w:tab w:val="left" w:pos="-720"/>
        </w:tabs>
        <w:spacing w:after="0"/>
        <w:jc w:val="both"/>
        <w:rPr>
          <w:rFonts w:ascii="Arial" w:hAnsi="Arial" w:cs="Arial"/>
          <w:snapToGrid w:val="0"/>
        </w:rPr>
      </w:pPr>
      <w:r w:rsidRPr="00634B2F">
        <w:rPr>
          <w:rFonts w:ascii="Arial" w:hAnsi="Arial" w:cs="Arial"/>
          <w:b/>
          <w:snapToGrid w:val="0"/>
        </w:rPr>
        <w:t>4.1</w:t>
      </w:r>
      <w:r w:rsidR="0072205E" w:rsidRPr="00634B2F">
        <w:rPr>
          <w:rFonts w:ascii="Arial" w:hAnsi="Arial" w:cs="Arial"/>
          <w:b/>
          <w:snapToGrid w:val="0"/>
        </w:rPr>
        <w:t xml:space="preserve"> </w:t>
      </w:r>
      <w:r w:rsidRPr="00634B2F">
        <w:rPr>
          <w:rFonts w:ascii="Arial" w:hAnsi="Arial" w:cs="Arial"/>
          <w:snapToGrid w:val="0"/>
        </w:rPr>
        <w:t>O pagamento será efetuado</w:t>
      </w:r>
      <w:r w:rsidR="000329B5" w:rsidRPr="00634B2F">
        <w:rPr>
          <w:rFonts w:ascii="Arial" w:hAnsi="Arial" w:cs="Arial"/>
          <w:snapToGrid w:val="0"/>
        </w:rPr>
        <w:t xml:space="preserve"> em </w:t>
      </w:r>
      <w:r w:rsidR="00576FF2" w:rsidRPr="00634B2F">
        <w:rPr>
          <w:rFonts w:ascii="Arial" w:hAnsi="Arial" w:cs="Arial"/>
          <w:snapToGrid w:val="0"/>
        </w:rPr>
        <w:t>30(trinta) dias</w:t>
      </w:r>
      <w:r w:rsidRPr="00634B2F">
        <w:rPr>
          <w:rFonts w:ascii="Arial" w:hAnsi="Arial" w:cs="Arial"/>
          <w:snapToGrid w:val="0"/>
        </w:rPr>
        <w:t xml:space="preserve"> através de boleto bancário ou depósito em conta corrente da empresa vencedora, mediante apresentação de Nota Fiscal, em até 15 (quinze) dias após a </w:t>
      </w:r>
      <w:r w:rsidR="00FC6DD2" w:rsidRPr="00634B2F">
        <w:rPr>
          <w:rFonts w:ascii="Arial" w:hAnsi="Arial" w:cs="Arial"/>
          <w:snapToGrid w:val="0"/>
        </w:rPr>
        <w:t xml:space="preserve">entrega total </w:t>
      </w:r>
      <w:r w:rsidR="003B540A" w:rsidRPr="00634B2F">
        <w:rPr>
          <w:rFonts w:ascii="Arial" w:hAnsi="Arial" w:cs="Arial"/>
          <w:snapToGrid w:val="0"/>
        </w:rPr>
        <w:t xml:space="preserve">e instalação </w:t>
      </w:r>
      <w:r w:rsidR="00FC6DD2" w:rsidRPr="00634B2F">
        <w:rPr>
          <w:rFonts w:ascii="Arial" w:hAnsi="Arial" w:cs="Arial"/>
          <w:snapToGrid w:val="0"/>
        </w:rPr>
        <w:t>do equipamento.</w:t>
      </w:r>
    </w:p>
    <w:p w14:paraId="3DF2ABF9" w14:textId="0D3D7A0C"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snapToGrid w:val="0"/>
        </w:rPr>
        <w:t>4.2</w:t>
      </w:r>
      <w:r w:rsidR="00BE40C8" w:rsidRPr="00634B2F">
        <w:rPr>
          <w:rFonts w:ascii="Arial" w:hAnsi="Arial" w:cs="Arial"/>
          <w:b/>
          <w:snapToGrid w:val="0"/>
        </w:rPr>
        <w:t xml:space="preserve"> </w:t>
      </w:r>
      <w:r w:rsidR="00746744" w:rsidRPr="00634B2F">
        <w:rPr>
          <w:rFonts w:ascii="Arial" w:hAnsi="Arial" w:cs="Arial"/>
          <w:b/>
          <w:snapToGrid w:val="0"/>
        </w:rPr>
        <w:t xml:space="preserve"> </w:t>
      </w:r>
      <w:r w:rsidRPr="00634B2F">
        <w:rPr>
          <w:rFonts w:ascii="Arial" w:hAnsi="Arial" w:cs="Arial"/>
          <w:snapToGrid w:val="0"/>
        </w:rPr>
        <w:t>Não</w:t>
      </w:r>
      <w:proofErr w:type="gramEnd"/>
      <w:r w:rsidRPr="00634B2F">
        <w:rPr>
          <w:rFonts w:ascii="Arial" w:hAnsi="Arial" w:cs="Arial"/>
          <w:snapToGrid w:val="0"/>
        </w:rPr>
        <w:t xml:space="preserve"> será efetuado qualquer pagamento à Contratada enquanto houver pendência de liquidação da obrigação financeira em virtude de penalidade ou inadimplência contratual, a não apresentação da documentação exigida neste instrumento ou em caso de irregularidade fiscal.</w:t>
      </w:r>
    </w:p>
    <w:p w14:paraId="21BC4541" w14:textId="34504FC6"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t>4.3</w:t>
      </w:r>
      <w:r w:rsidR="00F148A4" w:rsidRPr="00634B2F">
        <w:rPr>
          <w:rFonts w:ascii="Arial" w:hAnsi="Arial" w:cs="Arial"/>
          <w:b/>
          <w:snapToGrid w:val="0"/>
        </w:rPr>
        <w:t xml:space="preserve"> </w:t>
      </w:r>
      <w:r w:rsidRPr="00634B2F">
        <w:rPr>
          <w:rFonts w:ascii="Arial" w:hAnsi="Arial" w:cs="Arial"/>
          <w:snapToGrid w:val="0"/>
        </w:rPr>
        <w:t>A critério da Contratante poderão ser utilizados os pagamentos devidos para cobrir possíveis despesas com multas, indenizações a terceiros, seguros ou outras de responsabilidade da Contratada.</w:t>
      </w:r>
    </w:p>
    <w:p w14:paraId="4EB98144" w14:textId="157A1EB8" w:rsidR="000C1160" w:rsidRPr="00634B2F" w:rsidRDefault="00FC0573" w:rsidP="000C1160">
      <w:pPr>
        <w:pStyle w:val="Corpodetexto"/>
        <w:spacing w:after="0"/>
        <w:jc w:val="both"/>
        <w:rPr>
          <w:rFonts w:ascii="Arial" w:hAnsi="Arial" w:cs="Arial"/>
          <w:sz w:val="22"/>
          <w:szCs w:val="22"/>
        </w:rPr>
      </w:pPr>
      <w:r w:rsidRPr="00634B2F">
        <w:rPr>
          <w:rFonts w:ascii="Arial" w:hAnsi="Arial" w:cs="Arial"/>
          <w:b/>
          <w:bCs/>
          <w:sz w:val="22"/>
          <w:szCs w:val="22"/>
        </w:rPr>
        <w:t>4.4.</w:t>
      </w:r>
      <w:r w:rsidRPr="00634B2F">
        <w:rPr>
          <w:rFonts w:ascii="Arial" w:hAnsi="Arial" w:cs="Arial"/>
          <w:sz w:val="22"/>
          <w:szCs w:val="22"/>
        </w:rPr>
        <w:t xml:space="preserve"> </w:t>
      </w:r>
      <w:r w:rsidR="000C1160" w:rsidRPr="00634B2F">
        <w:rPr>
          <w:rFonts w:ascii="Arial" w:hAnsi="Arial" w:cs="Arial"/>
          <w:sz w:val="22"/>
          <w:szCs w:val="22"/>
        </w:rPr>
        <w:t xml:space="preserve">O pagamento deverá ser solicitado à </w:t>
      </w:r>
      <w:r w:rsidR="000C1160" w:rsidRPr="00634B2F">
        <w:rPr>
          <w:rFonts w:ascii="Arial" w:hAnsi="Arial" w:cs="Arial"/>
          <w:snapToGrid w:val="0"/>
          <w:sz w:val="22"/>
          <w:szCs w:val="22"/>
        </w:rPr>
        <w:t>Fundação CEFETMINAS</w:t>
      </w:r>
      <w:r w:rsidR="000C1160" w:rsidRPr="00634B2F">
        <w:rPr>
          <w:rFonts w:ascii="Arial" w:hAnsi="Arial" w:cs="Arial"/>
          <w:sz w:val="22"/>
          <w:szCs w:val="22"/>
        </w:rPr>
        <w:t>, mediante apresentação da Nota Fiscal, e somente ocorrerá depois de atestada a conformidade da prestação dos serviços</w:t>
      </w:r>
      <w:r w:rsidRPr="00634B2F">
        <w:rPr>
          <w:rFonts w:ascii="Arial" w:hAnsi="Arial" w:cs="Arial"/>
          <w:sz w:val="22"/>
          <w:szCs w:val="22"/>
        </w:rPr>
        <w:t>/entrega dos produtos</w:t>
      </w:r>
      <w:r w:rsidR="000C1160" w:rsidRPr="00634B2F">
        <w:rPr>
          <w:rFonts w:ascii="Arial" w:hAnsi="Arial" w:cs="Arial"/>
          <w:sz w:val="22"/>
          <w:szCs w:val="22"/>
        </w:rPr>
        <w:t xml:space="preserve"> com as exigências contratuais e o disposto nos itens precedentes.</w:t>
      </w:r>
    </w:p>
    <w:p w14:paraId="3DA0DF73" w14:textId="77777777" w:rsidR="000C1160" w:rsidRPr="00634B2F" w:rsidRDefault="000C1160" w:rsidP="000C1160">
      <w:pPr>
        <w:tabs>
          <w:tab w:val="left" w:pos="-720"/>
        </w:tabs>
        <w:spacing w:after="0"/>
        <w:jc w:val="both"/>
        <w:rPr>
          <w:rFonts w:ascii="Arial" w:hAnsi="Arial" w:cs="Arial"/>
        </w:rPr>
      </w:pPr>
    </w:p>
    <w:p w14:paraId="5FA91F22" w14:textId="77777777" w:rsidR="000C1160" w:rsidRPr="00634B2F" w:rsidRDefault="000C1160" w:rsidP="000C1160">
      <w:pPr>
        <w:pStyle w:val="Ttulo6"/>
        <w:spacing w:before="0" w:after="0" w:line="240" w:lineRule="auto"/>
        <w:jc w:val="both"/>
        <w:rPr>
          <w:rFonts w:ascii="Arial" w:hAnsi="Arial" w:cs="Arial"/>
        </w:rPr>
      </w:pPr>
    </w:p>
    <w:p w14:paraId="761C4BD1" w14:textId="77777777" w:rsidR="000C1160" w:rsidRPr="00634B2F" w:rsidRDefault="000C1160" w:rsidP="000C1160">
      <w:pPr>
        <w:pStyle w:val="Ttulo6"/>
        <w:spacing w:before="0" w:after="0" w:line="240" w:lineRule="auto"/>
        <w:jc w:val="both"/>
        <w:rPr>
          <w:rFonts w:ascii="Arial" w:eastAsia="Arial Unicode MS" w:hAnsi="Arial" w:cs="Arial"/>
        </w:rPr>
      </w:pPr>
      <w:r w:rsidRPr="00634B2F">
        <w:rPr>
          <w:rFonts w:ascii="Arial" w:hAnsi="Arial" w:cs="Arial"/>
        </w:rPr>
        <w:t>CLÁUSULA QUINTA - DAS OBRIGAÇÕES DA CONTRATANTE</w:t>
      </w:r>
    </w:p>
    <w:p w14:paraId="3695836B" w14:textId="77777777" w:rsidR="000C1160" w:rsidRPr="00634B2F" w:rsidRDefault="000C1160" w:rsidP="000C1160">
      <w:pPr>
        <w:suppressAutoHyphens/>
        <w:spacing w:after="0" w:line="240" w:lineRule="auto"/>
        <w:jc w:val="both"/>
        <w:rPr>
          <w:rFonts w:ascii="Arial" w:hAnsi="Arial" w:cs="Arial"/>
          <w:b/>
          <w:u w:val="single"/>
          <w:lang w:eastAsia="ar-SA"/>
        </w:rPr>
      </w:pPr>
    </w:p>
    <w:p w14:paraId="20DF6854" w14:textId="209FC711" w:rsidR="000C1160" w:rsidRPr="00634B2F" w:rsidRDefault="000C1160" w:rsidP="000C1160">
      <w:pPr>
        <w:tabs>
          <w:tab w:val="left" w:pos="-720"/>
        </w:tabs>
        <w:spacing w:after="0" w:line="240" w:lineRule="auto"/>
        <w:jc w:val="both"/>
        <w:rPr>
          <w:rFonts w:ascii="Arial" w:hAnsi="Arial" w:cs="Arial"/>
        </w:rPr>
      </w:pPr>
      <w:proofErr w:type="gramStart"/>
      <w:r w:rsidRPr="00634B2F">
        <w:rPr>
          <w:rFonts w:ascii="Arial" w:hAnsi="Arial" w:cs="Arial"/>
          <w:b/>
        </w:rPr>
        <w:t>5.1</w:t>
      </w:r>
      <w:r w:rsidR="00746744" w:rsidRPr="00634B2F">
        <w:rPr>
          <w:rFonts w:ascii="Arial" w:hAnsi="Arial" w:cs="Arial"/>
          <w:b/>
        </w:rPr>
        <w:t xml:space="preserve"> </w:t>
      </w:r>
      <w:r w:rsidRPr="00634B2F">
        <w:rPr>
          <w:rFonts w:ascii="Arial" w:hAnsi="Arial" w:cs="Arial"/>
        </w:rPr>
        <w:t>Efetuar</w:t>
      </w:r>
      <w:proofErr w:type="gramEnd"/>
      <w:r w:rsidRPr="00634B2F">
        <w:rPr>
          <w:rFonts w:ascii="Arial" w:hAnsi="Arial" w:cs="Arial"/>
        </w:rPr>
        <w:t xml:space="preserve"> os pagamentos, conforme condições estabelecidas neste </w:t>
      </w:r>
      <w:r w:rsidRPr="00634B2F">
        <w:rPr>
          <w:rFonts w:ascii="Arial" w:hAnsi="Arial" w:cs="Arial"/>
          <w:b/>
        </w:rPr>
        <w:t>CONTRATO</w:t>
      </w:r>
      <w:r w:rsidRPr="00634B2F">
        <w:rPr>
          <w:rFonts w:ascii="Arial" w:hAnsi="Arial" w:cs="Arial"/>
        </w:rPr>
        <w:t>.</w:t>
      </w:r>
    </w:p>
    <w:p w14:paraId="35B22ACB" w14:textId="3E0A86C4" w:rsidR="000C1160" w:rsidRPr="00634B2F" w:rsidRDefault="000C1160" w:rsidP="000C1160">
      <w:pPr>
        <w:tabs>
          <w:tab w:val="left" w:pos="-720"/>
        </w:tabs>
        <w:spacing w:after="0" w:line="240" w:lineRule="auto"/>
        <w:jc w:val="both"/>
        <w:rPr>
          <w:rFonts w:ascii="Arial" w:hAnsi="Arial" w:cs="Arial"/>
        </w:rPr>
      </w:pPr>
      <w:proofErr w:type="gramStart"/>
      <w:r w:rsidRPr="00634B2F">
        <w:rPr>
          <w:rFonts w:ascii="Arial" w:hAnsi="Arial" w:cs="Arial"/>
          <w:b/>
        </w:rPr>
        <w:t>5.2</w:t>
      </w:r>
      <w:r w:rsidR="00746744" w:rsidRPr="00634B2F">
        <w:rPr>
          <w:rFonts w:ascii="Arial" w:hAnsi="Arial" w:cs="Arial"/>
          <w:b/>
        </w:rPr>
        <w:t xml:space="preserve"> </w:t>
      </w:r>
      <w:r w:rsidRPr="00634B2F">
        <w:rPr>
          <w:rFonts w:ascii="Arial" w:hAnsi="Arial" w:cs="Arial"/>
        </w:rPr>
        <w:t>Prestar</w:t>
      </w:r>
      <w:proofErr w:type="gramEnd"/>
      <w:r w:rsidRPr="00634B2F">
        <w:rPr>
          <w:rFonts w:ascii="Arial" w:hAnsi="Arial" w:cs="Arial"/>
        </w:rPr>
        <w:t xml:space="preserve"> as informações e os esclarecimentos que venham a ser solicitados pela </w:t>
      </w:r>
      <w:r w:rsidRPr="00634B2F">
        <w:rPr>
          <w:rFonts w:ascii="Arial" w:hAnsi="Arial" w:cs="Arial"/>
          <w:b/>
          <w:bCs/>
        </w:rPr>
        <w:t>CONTRATADA</w:t>
      </w:r>
      <w:r w:rsidRPr="00634B2F">
        <w:rPr>
          <w:rFonts w:ascii="Arial" w:hAnsi="Arial" w:cs="Arial"/>
        </w:rPr>
        <w:t>.</w:t>
      </w:r>
    </w:p>
    <w:p w14:paraId="0F208424" w14:textId="7C15E439"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b/>
          <w:lang w:eastAsia="ar-SA"/>
        </w:rPr>
        <w:t>5.3</w:t>
      </w:r>
      <w:r w:rsidR="008067B6" w:rsidRPr="00634B2F">
        <w:rPr>
          <w:rFonts w:ascii="Arial" w:hAnsi="Arial" w:cs="Arial"/>
          <w:b/>
          <w:lang w:eastAsia="ar-SA"/>
        </w:rPr>
        <w:t xml:space="preserve"> </w:t>
      </w:r>
      <w:r w:rsidRPr="00634B2F">
        <w:rPr>
          <w:rFonts w:ascii="Arial" w:hAnsi="Arial" w:cs="Arial"/>
          <w:lang w:eastAsia="ar-SA"/>
        </w:rPr>
        <w:t xml:space="preserve">Comunicar à </w:t>
      </w:r>
      <w:r w:rsidRPr="00634B2F">
        <w:rPr>
          <w:rFonts w:ascii="Arial" w:hAnsi="Arial" w:cs="Arial"/>
          <w:b/>
          <w:lang w:eastAsia="ar-SA"/>
        </w:rPr>
        <w:t xml:space="preserve">CONTRATADA </w:t>
      </w:r>
      <w:r w:rsidRPr="00634B2F">
        <w:rPr>
          <w:rFonts w:ascii="Arial" w:hAnsi="Arial" w:cs="Arial"/>
          <w:lang w:eastAsia="ar-SA"/>
        </w:rPr>
        <w:t xml:space="preserve">as possíveis irregularidades detectadas na execução desse </w:t>
      </w:r>
      <w:r w:rsidRPr="00634B2F">
        <w:rPr>
          <w:rFonts w:ascii="Arial" w:hAnsi="Arial" w:cs="Arial"/>
          <w:b/>
          <w:lang w:eastAsia="ar-SA"/>
        </w:rPr>
        <w:t>CONTRATO</w:t>
      </w:r>
      <w:r w:rsidRPr="00634B2F">
        <w:rPr>
          <w:rFonts w:ascii="Arial" w:hAnsi="Arial" w:cs="Arial"/>
          <w:lang w:eastAsia="ar-SA"/>
        </w:rPr>
        <w:t>.</w:t>
      </w:r>
    </w:p>
    <w:p w14:paraId="00BBB8AE" w14:textId="77777777" w:rsidR="000C1160" w:rsidRPr="00634B2F" w:rsidRDefault="000C1160" w:rsidP="000C1160">
      <w:pPr>
        <w:suppressAutoHyphens/>
        <w:spacing w:after="0" w:line="240" w:lineRule="auto"/>
        <w:jc w:val="both"/>
        <w:rPr>
          <w:rFonts w:ascii="Arial" w:hAnsi="Arial" w:cs="Arial"/>
          <w:lang w:eastAsia="ar-SA"/>
        </w:rPr>
      </w:pPr>
    </w:p>
    <w:p w14:paraId="3CA8A847" w14:textId="77777777" w:rsidR="000C1160" w:rsidRPr="00634B2F" w:rsidRDefault="000C1160" w:rsidP="000C1160">
      <w:pPr>
        <w:suppressAutoHyphens/>
        <w:spacing w:after="0" w:line="240" w:lineRule="auto"/>
        <w:jc w:val="both"/>
        <w:rPr>
          <w:rFonts w:ascii="Arial" w:hAnsi="Arial" w:cs="Arial"/>
          <w:b/>
        </w:rPr>
      </w:pPr>
      <w:r w:rsidRPr="00634B2F">
        <w:rPr>
          <w:rFonts w:ascii="Arial" w:hAnsi="Arial" w:cs="Arial"/>
          <w:b/>
        </w:rPr>
        <w:t>CLÁUSULA SEXTA - DAS OBRIGAÇÕES DA CONTRATADA</w:t>
      </w:r>
    </w:p>
    <w:p w14:paraId="2D4C870F" w14:textId="77777777" w:rsidR="000C1160" w:rsidRPr="00634B2F" w:rsidRDefault="000C1160" w:rsidP="000C1160">
      <w:pPr>
        <w:suppressAutoHyphens/>
        <w:spacing w:after="0" w:line="240" w:lineRule="auto"/>
        <w:jc w:val="both"/>
        <w:rPr>
          <w:rFonts w:ascii="Arial" w:hAnsi="Arial" w:cs="Arial"/>
          <w:b/>
          <w:lang w:eastAsia="ar-SA"/>
        </w:rPr>
      </w:pPr>
    </w:p>
    <w:p w14:paraId="5BBE5E1F" w14:textId="77777777" w:rsidR="00FC6DD2" w:rsidRPr="00634B2F" w:rsidRDefault="00FC6DD2" w:rsidP="00F97E83">
      <w:pPr>
        <w:pStyle w:val="Ttulo9"/>
        <w:spacing w:before="0" w:after="0" w:line="240" w:lineRule="auto"/>
        <w:jc w:val="both"/>
      </w:pPr>
      <w:r w:rsidRPr="00634B2F">
        <w:rPr>
          <w:b/>
        </w:rPr>
        <w:t>6.1.</w:t>
      </w:r>
      <w:r w:rsidRPr="00634B2F">
        <w:t xml:space="preserve"> Cumprir com todas as obrigações constantes no Instrumento Convocatório, seus anexos e sua proposta, assumindo como exclusivamente seus os riscos e as despesas decorrentes da boa e perfeita execução do objeto.</w:t>
      </w:r>
    </w:p>
    <w:p w14:paraId="3F9982D1" w14:textId="77777777" w:rsidR="00FC6DD2" w:rsidRPr="00634B2F" w:rsidRDefault="00FC6DD2" w:rsidP="00F97E83">
      <w:pPr>
        <w:pStyle w:val="Ttulo9"/>
        <w:spacing w:before="0" w:after="0" w:line="240" w:lineRule="auto"/>
        <w:jc w:val="both"/>
      </w:pPr>
      <w:r w:rsidRPr="00634B2F">
        <w:rPr>
          <w:b/>
        </w:rPr>
        <w:t>6.2</w:t>
      </w:r>
      <w:r w:rsidRPr="00634B2F">
        <w:t>. Efetuar a entrega do objeto em perfeitas condições, conforme especificações, prazo e local constantes no Instrumento Convocatório e seus anexos, acompanhado da respectiva nota fiscal; na qual constarão as indicações referentes a: marca, fabricante, modelo, procedência e prazo de garantia ou validade sempre que houver a necessidade.</w:t>
      </w:r>
    </w:p>
    <w:p w14:paraId="48B49D6C" w14:textId="77777777" w:rsidR="00FC6DD2" w:rsidRPr="00634B2F" w:rsidRDefault="00FC6DD2" w:rsidP="00F97E83">
      <w:pPr>
        <w:pStyle w:val="Ttulo9"/>
        <w:spacing w:before="0" w:after="0" w:line="240" w:lineRule="auto"/>
        <w:jc w:val="both"/>
      </w:pPr>
      <w:r w:rsidRPr="00634B2F">
        <w:rPr>
          <w:b/>
        </w:rPr>
        <w:lastRenderedPageBreak/>
        <w:t>6.3.</w:t>
      </w:r>
      <w:r w:rsidRPr="00634B2F">
        <w:t xml:space="preserve"> Responsabilizar-se pelos vícios e danos decorrentes do objeto, de acordo com os artigos 12, 13 e 17 a 27, do Código de Defesa do Consumidor (Lei nº 8.078, de 1990).</w:t>
      </w:r>
    </w:p>
    <w:p w14:paraId="53EC7D1C" w14:textId="77777777" w:rsidR="00FC6DD2" w:rsidRPr="00634B2F" w:rsidRDefault="00FC6DD2" w:rsidP="00F97E83">
      <w:pPr>
        <w:pStyle w:val="Ttulo9"/>
        <w:spacing w:before="0" w:after="0" w:line="240" w:lineRule="auto"/>
        <w:jc w:val="both"/>
      </w:pPr>
      <w:r w:rsidRPr="00634B2F">
        <w:rPr>
          <w:b/>
        </w:rPr>
        <w:t>6.4.</w:t>
      </w:r>
      <w:r w:rsidRPr="00634B2F">
        <w:t xml:space="preserve"> Substituir, reparar ou corrigir, às suas expensas, no prazo de 15 dias corridos, o objeto com avarias ou defeitos.</w:t>
      </w:r>
    </w:p>
    <w:p w14:paraId="3870C097" w14:textId="77777777" w:rsidR="00FC6DD2" w:rsidRPr="00634B2F" w:rsidRDefault="00FC6DD2" w:rsidP="00F97E83">
      <w:pPr>
        <w:pStyle w:val="Ttulo9"/>
        <w:spacing w:before="0" w:after="0" w:line="240" w:lineRule="auto"/>
        <w:jc w:val="both"/>
      </w:pPr>
      <w:r w:rsidRPr="00634B2F">
        <w:rPr>
          <w:b/>
        </w:rPr>
        <w:t>6.5</w:t>
      </w:r>
      <w:r w:rsidRPr="00634B2F">
        <w:t>. Substituir peças e demais componentes que apresentem defeito de fabricação, dentro do prazo de garantia.</w:t>
      </w:r>
    </w:p>
    <w:p w14:paraId="07A764C6" w14:textId="77777777" w:rsidR="00FC6DD2" w:rsidRPr="00634B2F" w:rsidRDefault="00FC6DD2" w:rsidP="00F97E83">
      <w:pPr>
        <w:pStyle w:val="Ttulo9"/>
        <w:spacing w:before="0" w:after="0" w:line="240" w:lineRule="auto"/>
        <w:jc w:val="both"/>
      </w:pPr>
      <w:r w:rsidRPr="00634B2F">
        <w:rPr>
          <w:b/>
        </w:rPr>
        <w:t>6.6</w:t>
      </w:r>
      <w:r w:rsidRPr="00634B2F">
        <w:t>. Comunicar à Contratante, no prazo máximo de 24 (vinte e quatro) horas que antecede a data da entrega, os motivos que impossibilitem o cumprimento do prazo previsto, com a devida comprovação.</w:t>
      </w:r>
    </w:p>
    <w:p w14:paraId="76A2F109" w14:textId="77777777" w:rsidR="00FC6DD2" w:rsidRPr="00634B2F" w:rsidRDefault="00FC6DD2" w:rsidP="00F97E83">
      <w:pPr>
        <w:pStyle w:val="Ttulo9"/>
        <w:spacing w:before="0" w:after="0" w:line="240" w:lineRule="auto"/>
        <w:jc w:val="both"/>
      </w:pPr>
      <w:r w:rsidRPr="00634B2F">
        <w:rPr>
          <w:b/>
        </w:rPr>
        <w:t>6.7.</w:t>
      </w:r>
      <w:r w:rsidRPr="00634B2F">
        <w:t xml:space="preserve"> Manter, durante toda a execução do contrato ou instrumento que o substitua, em compatibilidade com as obrigações assumidas, todas as condições de habilitação e qualificação exigidas na licitação.</w:t>
      </w:r>
    </w:p>
    <w:p w14:paraId="39739C6C" w14:textId="7C0E4F06" w:rsidR="000C1160" w:rsidRPr="00634B2F" w:rsidRDefault="00FC6DD2" w:rsidP="00F97E83">
      <w:pPr>
        <w:pStyle w:val="Ttulo9"/>
        <w:spacing w:before="0" w:after="0" w:line="240" w:lineRule="auto"/>
        <w:jc w:val="both"/>
      </w:pPr>
      <w:r w:rsidRPr="00634B2F">
        <w:rPr>
          <w:b/>
        </w:rPr>
        <w:t>6.8.</w:t>
      </w:r>
      <w:r w:rsidRPr="00634B2F">
        <w:t xml:space="preserve"> Prestar informações e esclarecimentos que venham a ser solicitados pela Contratante.</w:t>
      </w:r>
    </w:p>
    <w:p w14:paraId="4BFA8F6B" w14:textId="2CEC4F16" w:rsidR="00F97E83" w:rsidRPr="00634B2F" w:rsidRDefault="00F97E83" w:rsidP="00F97E83">
      <w:pPr>
        <w:pStyle w:val="Ttulo9"/>
        <w:spacing w:before="0" w:after="0" w:line="240" w:lineRule="auto"/>
        <w:jc w:val="both"/>
      </w:pPr>
      <w:proofErr w:type="gramStart"/>
      <w:r w:rsidRPr="00634B2F">
        <w:rPr>
          <w:b/>
        </w:rPr>
        <w:t>6.9</w:t>
      </w:r>
      <w:r w:rsidRPr="00634B2F">
        <w:t xml:space="preserve"> Responsabilizar</w:t>
      </w:r>
      <w:proofErr w:type="gramEnd"/>
      <w:r w:rsidRPr="00634B2F">
        <w:t xml:space="preserve"> pelos prejuízos causados à Contratante ou a terceiros, por atos de seus empregados ou prepostos, decorrentes de sua culpa ou dolo na execução do objeto.</w:t>
      </w:r>
    </w:p>
    <w:p w14:paraId="3AB6F4AA" w14:textId="77777777" w:rsidR="00F97E83" w:rsidRPr="00634B2F" w:rsidRDefault="00F97E83" w:rsidP="00F97E83">
      <w:pPr>
        <w:pStyle w:val="Ttulo9"/>
        <w:spacing w:before="0" w:after="0" w:line="240" w:lineRule="auto"/>
        <w:jc w:val="both"/>
      </w:pPr>
      <w:proofErr w:type="gramStart"/>
      <w:r w:rsidRPr="00634B2F">
        <w:rPr>
          <w:b/>
        </w:rPr>
        <w:t>6.10</w:t>
      </w:r>
      <w:r w:rsidRPr="00634B2F">
        <w:t xml:space="preserve">  Responder</w:t>
      </w:r>
      <w:proofErr w:type="gramEnd"/>
      <w:r w:rsidRPr="00634B2F">
        <w:t xml:space="preserve"> pelos encargos trabalhistas, previdenciários, fiscais, comerciais e demais encargos acessórios resultantes da execução deste instrumento.</w:t>
      </w:r>
    </w:p>
    <w:p w14:paraId="742E3DA6" w14:textId="72FEC47F" w:rsidR="00F97E83" w:rsidRPr="00634B2F" w:rsidRDefault="00F97E83" w:rsidP="00F97E83">
      <w:pPr>
        <w:pStyle w:val="Ttulo9"/>
        <w:spacing w:before="0" w:after="0" w:line="240" w:lineRule="auto"/>
        <w:jc w:val="both"/>
      </w:pPr>
      <w:proofErr w:type="gramStart"/>
      <w:r w:rsidRPr="00634B2F">
        <w:rPr>
          <w:b/>
        </w:rPr>
        <w:t>6.11</w:t>
      </w:r>
      <w:r w:rsidRPr="00634B2F">
        <w:t xml:space="preserve"> Executar</w:t>
      </w:r>
      <w:proofErr w:type="gramEnd"/>
      <w:r w:rsidRPr="00634B2F">
        <w:t xml:space="preserve"> o objeto deste Instrumento Convocatório obedecendo rigorosamente às normas de segurança e medicina do trabalho previstos na legislação em vigor e as instruções e medidas de segurança internas que forem determinadas pela Contratante</w:t>
      </w:r>
      <w:r w:rsidR="003B540A" w:rsidRPr="00634B2F">
        <w:t>.</w:t>
      </w:r>
    </w:p>
    <w:p w14:paraId="16EF8AFB" w14:textId="6D2BB2BF" w:rsidR="00FC6DD2" w:rsidRPr="00634B2F" w:rsidRDefault="00F97E83" w:rsidP="00F97E83">
      <w:pPr>
        <w:pStyle w:val="Ttulo9"/>
        <w:spacing w:after="0" w:line="240" w:lineRule="auto"/>
        <w:jc w:val="both"/>
      </w:pPr>
      <w:r w:rsidRPr="00634B2F">
        <w:t xml:space="preserve"> </w:t>
      </w:r>
    </w:p>
    <w:p w14:paraId="2344AEC8" w14:textId="77777777" w:rsidR="000C1160" w:rsidRPr="00634B2F" w:rsidRDefault="000C1160" w:rsidP="000C1160">
      <w:pPr>
        <w:pStyle w:val="Ttulo9"/>
        <w:spacing w:before="0" w:after="0" w:line="240" w:lineRule="auto"/>
        <w:jc w:val="both"/>
        <w:rPr>
          <w:b/>
        </w:rPr>
      </w:pPr>
      <w:r w:rsidRPr="00634B2F">
        <w:rPr>
          <w:b/>
        </w:rPr>
        <w:t>CLÁUSULA SÉTIMA - DAS OBRIGAÇÕES SOCIAIS, COMERCIAIS E FISCAIS.</w:t>
      </w:r>
    </w:p>
    <w:p w14:paraId="1CF1F671" w14:textId="77777777" w:rsidR="000C1160" w:rsidRPr="00634B2F" w:rsidRDefault="000C1160" w:rsidP="000C1160">
      <w:pPr>
        <w:suppressAutoHyphens/>
        <w:spacing w:after="0" w:line="240" w:lineRule="auto"/>
        <w:jc w:val="both"/>
        <w:rPr>
          <w:rFonts w:ascii="Arial" w:hAnsi="Arial" w:cs="Arial"/>
          <w:lang w:eastAsia="ar-SA"/>
        </w:rPr>
      </w:pPr>
    </w:p>
    <w:p w14:paraId="098800FB" w14:textId="77777777" w:rsidR="000C1160" w:rsidRPr="00634B2F" w:rsidRDefault="000C1160" w:rsidP="000C1160">
      <w:pPr>
        <w:pStyle w:val="Corpodetexto"/>
        <w:spacing w:after="0"/>
        <w:jc w:val="both"/>
        <w:rPr>
          <w:rFonts w:ascii="Arial" w:hAnsi="Arial" w:cs="Arial"/>
          <w:sz w:val="22"/>
          <w:szCs w:val="22"/>
          <w:lang w:eastAsia="ar-SA"/>
        </w:rPr>
      </w:pPr>
      <w:r w:rsidRPr="00634B2F">
        <w:rPr>
          <w:rFonts w:ascii="Arial" w:hAnsi="Arial" w:cs="Arial"/>
          <w:sz w:val="22"/>
          <w:szCs w:val="22"/>
        </w:rPr>
        <w:t xml:space="preserve">A </w:t>
      </w:r>
      <w:r w:rsidRPr="00634B2F">
        <w:rPr>
          <w:rFonts w:ascii="Arial" w:hAnsi="Arial" w:cs="Arial"/>
          <w:b/>
          <w:bCs/>
          <w:sz w:val="22"/>
          <w:szCs w:val="22"/>
        </w:rPr>
        <w:t>CONTRATADA</w:t>
      </w:r>
      <w:r w:rsidRPr="00634B2F">
        <w:rPr>
          <w:rFonts w:ascii="Arial" w:hAnsi="Arial" w:cs="Arial"/>
          <w:sz w:val="22"/>
          <w:szCs w:val="22"/>
        </w:rPr>
        <w:t xml:space="preserve"> deverá, ainda, não obstante o estabelecido na cláusula anterior:</w:t>
      </w:r>
    </w:p>
    <w:p w14:paraId="419A4BF0" w14:textId="77777777"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b/>
        </w:rPr>
        <w:t>7.1</w:t>
      </w:r>
      <w:r w:rsidRPr="00634B2F">
        <w:rPr>
          <w:rFonts w:ascii="Arial" w:hAnsi="Arial" w:cs="Arial"/>
          <w:b/>
        </w:rPr>
        <w:tab/>
      </w:r>
      <w:r w:rsidRPr="00634B2F">
        <w:rPr>
          <w:rFonts w:ascii="Arial" w:hAnsi="Arial" w:cs="Arial"/>
        </w:rPr>
        <w:t>Assumir</w:t>
      </w:r>
      <w:proofErr w:type="gramEnd"/>
      <w:r w:rsidRPr="00634B2F">
        <w:rPr>
          <w:rFonts w:ascii="Arial" w:hAnsi="Arial" w:cs="Arial"/>
        </w:rPr>
        <w:t xml:space="preserve"> a responsabilidade por todos os encargos previdenciários e obrigações sociais previstos na legislação social e trabalhista em vigor, obrigando-se a saldá-los na época própria, vez que seus empregados não manterão nenhum vínculo empregatício com a </w:t>
      </w:r>
      <w:r w:rsidRPr="00634B2F">
        <w:rPr>
          <w:rFonts w:ascii="Arial" w:hAnsi="Arial" w:cs="Arial"/>
          <w:b/>
          <w:bCs/>
        </w:rPr>
        <w:t>CONTRATANTE</w:t>
      </w:r>
      <w:r w:rsidRPr="00634B2F">
        <w:rPr>
          <w:rFonts w:ascii="Arial" w:hAnsi="Arial" w:cs="Arial"/>
        </w:rPr>
        <w:t>;</w:t>
      </w:r>
    </w:p>
    <w:p w14:paraId="57601D36" w14:textId="77777777"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b/>
        </w:rPr>
        <w:t>7.2</w:t>
      </w:r>
      <w:r w:rsidRPr="00634B2F">
        <w:rPr>
          <w:rFonts w:ascii="Arial" w:hAnsi="Arial" w:cs="Arial"/>
          <w:b/>
        </w:rPr>
        <w:tab/>
      </w:r>
      <w:r w:rsidRPr="00634B2F">
        <w:rPr>
          <w:rFonts w:ascii="Arial" w:hAnsi="Arial" w:cs="Arial"/>
        </w:rPr>
        <w:t>Assumir</w:t>
      </w:r>
      <w:proofErr w:type="gramEnd"/>
      <w:r w:rsidRPr="00634B2F">
        <w:rPr>
          <w:rFonts w:ascii="Arial" w:hAnsi="Arial" w:cs="Arial"/>
        </w:rPr>
        <w:t xml:space="preserve"> todos os encargos de possível demanda trabalhista, cível ou penal, relacionados aos serviços, originariamente ou vinculada por prevenção, conexão ou contingência.</w:t>
      </w:r>
    </w:p>
    <w:p w14:paraId="1D4D9775" w14:textId="77777777" w:rsidR="000C1160" w:rsidRPr="00634B2F" w:rsidRDefault="000C1160" w:rsidP="000C1160">
      <w:pPr>
        <w:suppressAutoHyphens/>
        <w:spacing w:after="0" w:line="240" w:lineRule="auto"/>
        <w:jc w:val="both"/>
        <w:rPr>
          <w:rFonts w:ascii="Arial" w:hAnsi="Arial" w:cs="Arial"/>
          <w:lang w:eastAsia="ar-SA"/>
        </w:rPr>
      </w:pPr>
      <w:proofErr w:type="gramStart"/>
      <w:r w:rsidRPr="00634B2F">
        <w:rPr>
          <w:rFonts w:ascii="Arial" w:hAnsi="Arial" w:cs="Arial"/>
          <w:b/>
        </w:rPr>
        <w:t>7.3</w:t>
      </w:r>
      <w:r w:rsidRPr="00634B2F">
        <w:rPr>
          <w:rFonts w:ascii="Arial" w:hAnsi="Arial" w:cs="Arial"/>
          <w:b/>
        </w:rPr>
        <w:tab/>
      </w:r>
      <w:r w:rsidRPr="00634B2F">
        <w:rPr>
          <w:rFonts w:ascii="Arial" w:hAnsi="Arial" w:cs="Arial"/>
        </w:rPr>
        <w:t>Assumir</w:t>
      </w:r>
      <w:proofErr w:type="gramEnd"/>
      <w:r w:rsidRPr="00634B2F">
        <w:rPr>
          <w:rFonts w:ascii="Arial" w:hAnsi="Arial" w:cs="Arial"/>
        </w:rPr>
        <w:t>, ainda, a responsabilidade pelos encargos fiscais e comerciais resultantes da adjudicação desta Seleção Pública.</w:t>
      </w:r>
    </w:p>
    <w:p w14:paraId="44B81A20" w14:textId="77777777" w:rsidR="000C1160" w:rsidRPr="00634B2F" w:rsidRDefault="000C1160" w:rsidP="000C1160">
      <w:pPr>
        <w:suppressAutoHyphens/>
        <w:spacing w:after="0" w:line="240" w:lineRule="auto"/>
        <w:jc w:val="both"/>
        <w:rPr>
          <w:rFonts w:ascii="Arial" w:hAnsi="Arial" w:cs="Arial"/>
        </w:rPr>
      </w:pPr>
      <w:r w:rsidRPr="00634B2F">
        <w:rPr>
          <w:rFonts w:ascii="Arial" w:hAnsi="Arial" w:cs="Arial"/>
        </w:rPr>
        <w:t xml:space="preserve"> </w:t>
      </w:r>
      <w:r w:rsidRPr="00634B2F">
        <w:rPr>
          <w:rFonts w:ascii="Arial" w:hAnsi="Arial" w:cs="Arial"/>
        </w:rPr>
        <w:tab/>
      </w:r>
      <w:r w:rsidRPr="00634B2F">
        <w:rPr>
          <w:rFonts w:ascii="Arial" w:hAnsi="Arial" w:cs="Arial"/>
        </w:rPr>
        <w:tab/>
      </w:r>
    </w:p>
    <w:p w14:paraId="65CF276C" w14:textId="77777777"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rPr>
        <w:t xml:space="preserve">A inadimplência da </w:t>
      </w:r>
      <w:r w:rsidRPr="00634B2F">
        <w:rPr>
          <w:rFonts w:ascii="Arial" w:hAnsi="Arial" w:cs="Arial"/>
          <w:b/>
          <w:bCs/>
        </w:rPr>
        <w:t>CONTRATADA</w:t>
      </w:r>
      <w:r w:rsidRPr="00634B2F">
        <w:rPr>
          <w:rFonts w:ascii="Arial" w:hAnsi="Arial" w:cs="Arial"/>
        </w:rPr>
        <w:t xml:space="preserve">, com referência aos encargos estabelecidos nesta cláusula, não transfere à </w:t>
      </w:r>
      <w:r w:rsidRPr="00634B2F">
        <w:rPr>
          <w:rFonts w:ascii="Arial" w:hAnsi="Arial" w:cs="Arial"/>
          <w:b/>
          <w:bCs/>
        </w:rPr>
        <w:t>CONTRATANTE</w:t>
      </w:r>
      <w:r w:rsidRPr="00634B2F">
        <w:rPr>
          <w:rFonts w:ascii="Arial" w:hAnsi="Arial" w:cs="Arial"/>
        </w:rPr>
        <w:t xml:space="preserve"> a responsabilidade por seu pagamento, nem poderá onerar o objeto deste Contrato, razão pela qual a </w:t>
      </w:r>
      <w:r w:rsidRPr="00634B2F">
        <w:rPr>
          <w:rFonts w:ascii="Arial" w:hAnsi="Arial" w:cs="Arial"/>
          <w:b/>
          <w:bCs/>
        </w:rPr>
        <w:t>CONTRATADA</w:t>
      </w:r>
      <w:r w:rsidRPr="00634B2F">
        <w:rPr>
          <w:rFonts w:ascii="Arial" w:hAnsi="Arial" w:cs="Arial"/>
        </w:rPr>
        <w:t xml:space="preserve"> renuncia expressamente a qualquer vínculo de solidariedade, ativa ou passiva, para com a </w:t>
      </w:r>
      <w:r w:rsidRPr="00634B2F">
        <w:rPr>
          <w:rFonts w:ascii="Arial" w:hAnsi="Arial" w:cs="Arial"/>
          <w:b/>
          <w:bCs/>
        </w:rPr>
        <w:t>CONTRATANTE</w:t>
      </w:r>
      <w:r w:rsidRPr="00634B2F">
        <w:rPr>
          <w:rFonts w:ascii="Arial" w:hAnsi="Arial" w:cs="Arial"/>
        </w:rPr>
        <w:t>.</w:t>
      </w:r>
    </w:p>
    <w:p w14:paraId="5728465B" w14:textId="77777777" w:rsidR="000C1160" w:rsidRPr="00634B2F" w:rsidRDefault="000C1160" w:rsidP="000C1160">
      <w:pPr>
        <w:suppressAutoHyphens/>
        <w:spacing w:after="0" w:line="240" w:lineRule="auto"/>
        <w:ind w:left="360"/>
        <w:jc w:val="both"/>
        <w:rPr>
          <w:rFonts w:ascii="Arial" w:hAnsi="Arial" w:cs="Arial"/>
          <w:lang w:eastAsia="ar-SA"/>
        </w:rPr>
      </w:pPr>
    </w:p>
    <w:p w14:paraId="3F1FEF05" w14:textId="77777777" w:rsidR="000C1160" w:rsidRPr="00634B2F" w:rsidRDefault="000C1160" w:rsidP="000C1160">
      <w:pPr>
        <w:suppressAutoHyphens/>
        <w:spacing w:after="0" w:line="240" w:lineRule="auto"/>
        <w:ind w:left="360"/>
        <w:jc w:val="both"/>
        <w:rPr>
          <w:rFonts w:ascii="Arial" w:hAnsi="Arial" w:cs="Arial"/>
          <w:lang w:eastAsia="ar-SA"/>
        </w:rPr>
      </w:pPr>
    </w:p>
    <w:p w14:paraId="4721641D" w14:textId="77777777" w:rsidR="000C1160" w:rsidRPr="00634B2F" w:rsidRDefault="000C1160" w:rsidP="000C1160">
      <w:pPr>
        <w:pStyle w:val="Ttulo6"/>
        <w:spacing w:before="0" w:after="0" w:line="240" w:lineRule="auto"/>
        <w:jc w:val="both"/>
        <w:rPr>
          <w:rFonts w:ascii="Arial" w:hAnsi="Arial" w:cs="Arial"/>
        </w:rPr>
      </w:pPr>
      <w:r w:rsidRPr="00634B2F">
        <w:rPr>
          <w:rFonts w:ascii="Arial" w:hAnsi="Arial" w:cs="Arial"/>
        </w:rPr>
        <w:t>CLÁUSULA OITAVA – DA CESSÃO</w:t>
      </w:r>
    </w:p>
    <w:p w14:paraId="670A8972" w14:textId="77777777" w:rsidR="000C1160" w:rsidRPr="00634B2F" w:rsidRDefault="000C1160" w:rsidP="000C1160">
      <w:pPr>
        <w:widowControl w:val="0"/>
        <w:spacing w:after="0" w:line="240" w:lineRule="auto"/>
        <w:jc w:val="both"/>
        <w:rPr>
          <w:rFonts w:ascii="Arial" w:hAnsi="Arial" w:cs="Arial"/>
          <w:snapToGrid w:val="0"/>
        </w:rPr>
      </w:pPr>
    </w:p>
    <w:p w14:paraId="1A47BD3F" w14:textId="77777777"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t>8.1</w:t>
      </w:r>
      <w:r w:rsidRPr="00634B2F">
        <w:rPr>
          <w:rFonts w:ascii="Arial" w:hAnsi="Arial" w:cs="Arial"/>
          <w:snapToGrid w:val="0"/>
        </w:rPr>
        <w:tab/>
        <w:t xml:space="preserve">A </w:t>
      </w:r>
      <w:r w:rsidRPr="00634B2F">
        <w:rPr>
          <w:rFonts w:ascii="Arial" w:hAnsi="Arial" w:cs="Arial"/>
          <w:b/>
          <w:snapToGrid w:val="0"/>
        </w:rPr>
        <w:t>CONTRATADA</w:t>
      </w:r>
      <w:r w:rsidRPr="00634B2F">
        <w:rPr>
          <w:rFonts w:ascii="Arial" w:hAnsi="Arial" w:cs="Arial"/>
          <w:snapToGrid w:val="0"/>
        </w:rPr>
        <w:t xml:space="preserve"> não poderá, no todo ou em parte, subcontratar suas obrigações ou ceder a terceiros o presente contrato, sem a prévia autorização da </w:t>
      </w:r>
      <w:r w:rsidRPr="00634B2F">
        <w:rPr>
          <w:rFonts w:ascii="Arial" w:hAnsi="Arial" w:cs="Arial"/>
          <w:b/>
          <w:snapToGrid w:val="0"/>
        </w:rPr>
        <w:t>CONTRATANTE</w:t>
      </w:r>
      <w:r w:rsidRPr="00634B2F">
        <w:rPr>
          <w:rFonts w:ascii="Arial" w:hAnsi="Arial" w:cs="Arial"/>
          <w:snapToGrid w:val="0"/>
        </w:rPr>
        <w:t>, por escrito, sendo vedada a efetivação com empresa que tenha participado de qualquer etapa da seleção que originou este contrato.</w:t>
      </w:r>
    </w:p>
    <w:p w14:paraId="4D33E3C4" w14:textId="77777777"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t>8.2</w:t>
      </w:r>
      <w:r w:rsidRPr="00634B2F">
        <w:rPr>
          <w:rFonts w:ascii="Arial" w:hAnsi="Arial" w:cs="Arial"/>
          <w:snapToGrid w:val="0"/>
        </w:rPr>
        <w:tab/>
        <w:t xml:space="preserve">A autorização de subcontratação concedida pela </w:t>
      </w:r>
      <w:r w:rsidRPr="00634B2F">
        <w:rPr>
          <w:rFonts w:ascii="Arial" w:hAnsi="Arial" w:cs="Arial"/>
          <w:b/>
          <w:snapToGrid w:val="0"/>
        </w:rPr>
        <w:t>CONTRATANTE</w:t>
      </w:r>
      <w:r w:rsidRPr="00634B2F">
        <w:rPr>
          <w:rFonts w:ascii="Arial" w:hAnsi="Arial" w:cs="Arial"/>
          <w:snapToGrid w:val="0"/>
        </w:rPr>
        <w:t xml:space="preserve"> não eximirá a </w:t>
      </w:r>
      <w:r w:rsidRPr="00634B2F">
        <w:rPr>
          <w:rFonts w:ascii="Arial" w:hAnsi="Arial" w:cs="Arial"/>
          <w:b/>
          <w:snapToGrid w:val="0"/>
        </w:rPr>
        <w:t>CONTRATADA</w:t>
      </w:r>
      <w:r w:rsidRPr="00634B2F">
        <w:rPr>
          <w:rFonts w:ascii="Arial" w:hAnsi="Arial" w:cs="Arial"/>
          <w:snapToGrid w:val="0"/>
        </w:rPr>
        <w:t xml:space="preserve"> da responsabilidade total pelo cumprimento de todos os termos e condições deste contrato.</w:t>
      </w:r>
    </w:p>
    <w:p w14:paraId="5AB5B3CA" w14:textId="77777777"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snapToGrid w:val="0"/>
        </w:rPr>
        <w:t>8.3</w:t>
      </w:r>
      <w:r w:rsidRPr="00634B2F">
        <w:rPr>
          <w:rFonts w:ascii="Arial" w:hAnsi="Arial" w:cs="Arial"/>
          <w:snapToGrid w:val="0"/>
        </w:rPr>
        <w:tab/>
        <w:t>Ainda</w:t>
      </w:r>
      <w:proofErr w:type="gramEnd"/>
      <w:r w:rsidRPr="00634B2F">
        <w:rPr>
          <w:rFonts w:ascii="Arial" w:hAnsi="Arial" w:cs="Arial"/>
          <w:snapToGrid w:val="0"/>
        </w:rPr>
        <w:t xml:space="preserve"> que a </w:t>
      </w:r>
      <w:r w:rsidRPr="00634B2F">
        <w:rPr>
          <w:rFonts w:ascii="Arial" w:hAnsi="Arial" w:cs="Arial"/>
          <w:b/>
          <w:snapToGrid w:val="0"/>
        </w:rPr>
        <w:t>CONTRATANTE</w:t>
      </w:r>
      <w:r w:rsidRPr="00634B2F">
        <w:rPr>
          <w:rFonts w:ascii="Arial" w:hAnsi="Arial" w:cs="Arial"/>
          <w:snapToGrid w:val="0"/>
        </w:rPr>
        <w:t xml:space="preserve"> consinta na cessão ou transferência, total ou parcial do contrato na subcontratação, no todo ou em parte dos serviços nele previstos, a </w:t>
      </w:r>
      <w:r w:rsidRPr="00634B2F">
        <w:rPr>
          <w:rFonts w:ascii="Arial" w:hAnsi="Arial" w:cs="Arial"/>
          <w:b/>
          <w:snapToGrid w:val="0"/>
        </w:rPr>
        <w:t>CONTRATADA</w:t>
      </w:r>
      <w:r w:rsidRPr="00634B2F">
        <w:rPr>
          <w:rFonts w:ascii="Arial" w:hAnsi="Arial" w:cs="Arial"/>
          <w:snapToGrid w:val="0"/>
        </w:rPr>
        <w:t xml:space="preserve"> continuará como responsável por todas as obrigações consignadas no instrumento contratual, solidariamente e sem benefícios de ordem, respondendo pela qualidade e resultado dos serviços produzidos pelo cessionário ou pelo subcontrato.</w:t>
      </w:r>
    </w:p>
    <w:p w14:paraId="07BF2135" w14:textId="77777777" w:rsidR="000C1160" w:rsidRPr="00634B2F" w:rsidRDefault="000C1160" w:rsidP="000C1160">
      <w:pPr>
        <w:pStyle w:val="Ttulo6"/>
        <w:spacing w:before="0" w:after="0" w:line="240" w:lineRule="auto"/>
        <w:jc w:val="both"/>
        <w:rPr>
          <w:rFonts w:ascii="Arial" w:hAnsi="Arial" w:cs="Arial"/>
        </w:rPr>
      </w:pPr>
    </w:p>
    <w:p w14:paraId="4A69930B" w14:textId="77777777" w:rsidR="000C1160" w:rsidRPr="00634B2F" w:rsidRDefault="000C1160" w:rsidP="000C1160">
      <w:pPr>
        <w:pStyle w:val="Ttulo6"/>
        <w:spacing w:before="0" w:after="0" w:line="240" w:lineRule="auto"/>
        <w:jc w:val="both"/>
        <w:rPr>
          <w:rFonts w:ascii="Arial" w:hAnsi="Arial" w:cs="Arial"/>
        </w:rPr>
      </w:pPr>
    </w:p>
    <w:p w14:paraId="4F3AEDF4" w14:textId="77777777" w:rsidR="000C1160" w:rsidRPr="00634B2F" w:rsidRDefault="000C1160" w:rsidP="000C1160">
      <w:pPr>
        <w:pStyle w:val="Ttulo6"/>
        <w:spacing w:before="0" w:after="0" w:line="240" w:lineRule="auto"/>
        <w:jc w:val="both"/>
        <w:rPr>
          <w:rFonts w:ascii="Arial" w:hAnsi="Arial" w:cs="Arial"/>
        </w:rPr>
      </w:pPr>
      <w:r w:rsidRPr="00634B2F">
        <w:rPr>
          <w:rFonts w:ascii="Arial" w:hAnsi="Arial" w:cs="Arial"/>
        </w:rPr>
        <w:lastRenderedPageBreak/>
        <w:t>CLÁUSULA NONA - DAS PENALIDADES</w:t>
      </w:r>
    </w:p>
    <w:p w14:paraId="22C78521" w14:textId="77777777" w:rsidR="000C1160" w:rsidRPr="00634B2F" w:rsidRDefault="000C1160" w:rsidP="000C1160">
      <w:pPr>
        <w:spacing w:after="0" w:line="240" w:lineRule="auto"/>
        <w:rPr>
          <w:rFonts w:ascii="Arial" w:eastAsia="Arial Unicode MS" w:hAnsi="Arial" w:cs="Arial"/>
        </w:rPr>
      </w:pPr>
    </w:p>
    <w:p w14:paraId="5B4B1482" w14:textId="77777777"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rPr>
        <w:t>9.1</w:t>
      </w:r>
      <w:r w:rsidRPr="00634B2F">
        <w:rPr>
          <w:rFonts w:ascii="Arial" w:hAnsi="Arial" w:cs="Arial"/>
        </w:rPr>
        <w:tab/>
      </w:r>
      <w:r w:rsidRPr="00634B2F">
        <w:rPr>
          <w:rFonts w:ascii="Arial" w:hAnsi="Arial" w:cs="Arial"/>
          <w:snapToGrid w:val="0"/>
        </w:rPr>
        <w:t>Em</w:t>
      </w:r>
      <w:proofErr w:type="gramEnd"/>
      <w:r w:rsidRPr="00634B2F">
        <w:rPr>
          <w:rFonts w:ascii="Arial" w:hAnsi="Arial" w:cs="Arial"/>
          <w:snapToGrid w:val="0"/>
        </w:rPr>
        <w:t xml:space="preserve"> caso de inexecução dos serviços, erro de execução, execução imperfeita, mora de execução, inadimplemento contratual ou não veracidade das informações prestadas, a </w:t>
      </w:r>
      <w:r w:rsidRPr="00634B2F">
        <w:rPr>
          <w:rFonts w:ascii="Arial" w:hAnsi="Arial" w:cs="Arial"/>
          <w:b/>
          <w:snapToGrid w:val="0"/>
        </w:rPr>
        <w:t>CONTRATADA</w:t>
      </w:r>
      <w:r w:rsidRPr="00634B2F">
        <w:rPr>
          <w:rFonts w:ascii="Arial" w:hAnsi="Arial" w:cs="Arial"/>
          <w:snapToGrid w:val="0"/>
        </w:rPr>
        <w:t>, garantida prévia defesa, estará sujeita às seguintes penalidades:</w:t>
      </w:r>
    </w:p>
    <w:p w14:paraId="6A5EB10A"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a) advertência;</w:t>
      </w:r>
    </w:p>
    <w:p w14:paraId="4DBAC976" w14:textId="35718C96"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 xml:space="preserve">b) multa de 1% (um por cento) sobre o valor do contrato, por dia de atraso na entrega do serviço durante os 30 (trinta) primeiros dias e 2% (dois por cento) para cada dia </w:t>
      </w:r>
      <w:r w:rsidR="00B467F0" w:rsidRPr="00634B2F">
        <w:rPr>
          <w:rFonts w:ascii="Arial" w:hAnsi="Arial" w:cs="Arial"/>
          <w:snapToGrid w:val="0"/>
        </w:rPr>
        <w:t>subsequente</w:t>
      </w:r>
      <w:r w:rsidRPr="00634B2F">
        <w:rPr>
          <w:rFonts w:ascii="Arial" w:hAnsi="Arial" w:cs="Arial"/>
          <w:snapToGrid w:val="0"/>
        </w:rPr>
        <w:t>;</w:t>
      </w:r>
    </w:p>
    <w:p w14:paraId="11CFA53D"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c) multa de 2% (dois por cento) sobre o valor do contrato, por infração de qualquer outra cláusula contratual, dobrável na reincidência;</w:t>
      </w:r>
    </w:p>
    <w:p w14:paraId="6602C1D1"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d) suspensão do direito de licitar e contratar com a Administração por prazo de até 2 (dois) anos;</w:t>
      </w:r>
    </w:p>
    <w:p w14:paraId="12D252A9" w14:textId="77777777" w:rsidR="000C1160" w:rsidRPr="00634B2F" w:rsidRDefault="000C1160" w:rsidP="000C1160">
      <w:pPr>
        <w:widowControl w:val="0"/>
        <w:spacing w:after="0" w:line="240" w:lineRule="auto"/>
        <w:ind w:firstLine="1134"/>
        <w:jc w:val="both"/>
        <w:rPr>
          <w:rFonts w:ascii="Arial" w:hAnsi="Arial" w:cs="Arial"/>
          <w:snapToGrid w:val="0"/>
        </w:rPr>
      </w:pPr>
      <w:r w:rsidRPr="00634B2F">
        <w:rPr>
          <w:rFonts w:ascii="Arial" w:hAnsi="Arial" w:cs="Arial"/>
          <w:snapToGrid w:val="0"/>
        </w:rPr>
        <w:t>e) declaração de inidoneidade para licitar ou contratar com a Administração Pública, enquanto perdurarem os motivos da punição, ou até que seja promovida a reabilitação perante a Administração.</w:t>
      </w:r>
    </w:p>
    <w:p w14:paraId="29B9C7CE" w14:textId="77777777" w:rsidR="000C1160" w:rsidRPr="00634B2F" w:rsidRDefault="000C1160" w:rsidP="000C1160">
      <w:pPr>
        <w:widowControl w:val="0"/>
        <w:spacing w:after="0" w:line="240" w:lineRule="auto"/>
        <w:jc w:val="both"/>
        <w:rPr>
          <w:rFonts w:ascii="Arial" w:hAnsi="Arial" w:cs="Arial"/>
          <w:snapToGrid w:val="0"/>
        </w:rPr>
      </w:pPr>
      <w:r w:rsidRPr="00634B2F">
        <w:rPr>
          <w:rFonts w:ascii="Arial" w:hAnsi="Arial" w:cs="Arial"/>
          <w:b/>
          <w:snapToGrid w:val="0"/>
        </w:rPr>
        <w:t>9.2</w:t>
      </w:r>
      <w:r w:rsidRPr="00634B2F">
        <w:rPr>
          <w:rFonts w:ascii="Arial" w:hAnsi="Arial" w:cs="Arial"/>
          <w:snapToGrid w:val="0"/>
        </w:rPr>
        <w:tab/>
        <w:t xml:space="preserve">A multa será aplicada sobre o valor do </w:t>
      </w:r>
      <w:r w:rsidRPr="00634B2F">
        <w:rPr>
          <w:rFonts w:ascii="Arial" w:hAnsi="Arial" w:cs="Arial"/>
          <w:b/>
          <w:snapToGrid w:val="0"/>
        </w:rPr>
        <w:t>CONTRATO</w:t>
      </w:r>
      <w:r w:rsidRPr="00634B2F">
        <w:rPr>
          <w:rFonts w:ascii="Arial" w:hAnsi="Arial" w:cs="Arial"/>
          <w:snapToGrid w:val="0"/>
        </w:rPr>
        <w:t xml:space="preserve">, e poderá ser descontada dos pagamentos, ou quando for o caso, cobrada judicialmente pela </w:t>
      </w:r>
      <w:r w:rsidRPr="00634B2F">
        <w:rPr>
          <w:rFonts w:ascii="Arial" w:hAnsi="Arial" w:cs="Arial"/>
          <w:b/>
          <w:snapToGrid w:val="0"/>
        </w:rPr>
        <w:t>CONTRATANTE</w:t>
      </w:r>
      <w:r w:rsidRPr="00634B2F">
        <w:rPr>
          <w:rFonts w:ascii="Arial" w:hAnsi="Arial" w:cs="Arial"/>
          <w:snapToGrid w:val="0"/>
        </w:rPr>
        <w:t>.</w:t>
      </w:r>
    </w:p>
    <w:p w14:paraId="5732FC55" w14:textId="77777777" w:rsidR="000C1160" w:rsidRPr="00634B2F" w:rsidRDefault="000C1160" w:rsidP="000C1160">
      <w:pPr>
        <w:widowControl w:val="0"/>
        <w:spacing w:after="0" w:line="240" w:lineRule="auto"/>
        <w:jc w:val="both"/>
        <w:rPr>
          <w:rFonts w:ascii="Arial" w:hAnsi="Arial" w:cs="Arial"/>
          <w:snapToGrid w:val="0"/>
        </w:rPr>
      </w:pPr>
      <w:proofErr w:type="gramStart"/>
      <w:r w:rsidRPr="00634B2F">
        <w:rPr>
          <w:rFonts w:ascii="Arial" w:hAnsi="Arial" w:cs="Arial"/>
          <w:b/>
          <w:snapToGrid w:val="0"/>
        </w:rPr>
        <w:t>9.3</w:t>
      </w:r>
      <w:r w:rsidRPr="00634B2F">
        <w:rPr>
          <w:rFonts w:ascii="Arial" w:hAnsi="Arial" w:cs="Arial"/>
          <w:snapToGrid w:val="0"/>
        </w:rPr>
        <w:tab/>
        <w:t>As</w:t>
      </w:r>
      <w:proofErr w:type="gramEnd"/>
      <w:r w:rsidRPr="00634B2F">
        <w:rPr>
          <w:rFonts w:ascii="Arial" w:hAnsi="Arial" w:cs="Arial"/>
          <w:snapToGrid w:val="0"/>
        </w:rPr>
        <w:t xml:space="preserve"> penalidades aplicadas só poderão ser relevadas na hipótese de caso fortuito, força maior, devidamente justificadas e comprovadas, a juízo da Administração.</w:t>
      </w:r>
    </w:p>
    <w:p w14:paraId="5A072231" w14:textId="77777777" w:rsidR="000C1160" w:rsidRPr="00634B2F" w:rsidRDefault="000C1160" w:rsidP="000C1160">
      <w:pPr>
        <w:widowControl w:val="0"/>
        <w:spacing w:after="0" w:line="240" w:lineRule="auto"/>
        <w:jc w:val="both"/>
        <w:rPr>
          <w:rFonts w:ascii="Arial" w:hAnsi="Arial" w:cs="Arial"/>
          <w:snapToGrid w:val="0"/>
        </w:rPr>
      </w:pPr>
    </w:p>
    <w:p w14:paraId="5EB79F6B" w14:textId="77777777" w:rsidR="000C1160" w:rsidRPr="00634B2F" w:rsidRDefault="000C1160" w:rsidP="000C1160">
      <w:pPr>
        <w:suppressAutoHyphens/>
        <w:spacing w:after="0" w:line="240" w:lineRule="auto"/>
        <w:jc w:val="both"/>
        <w:rPr>
          <w:rFonts w:ascii="Arial" w:hAnsi="Arial" w:cs="Arial"/>
          <w:lang w:eastAsia="ar-SA"/>
        </w:rPr>
      </w:pPr>
    </w:p>
    <w:p w14:paraId="456BC21C" w14:textId="6BE6CFA3" w:rsidR="000C1160" w:rsidRPr="00634B2F" w:rsidRDefault="000C1160" w:rsidP="000C1160">
      <w:pPr>
        <w:suppressAutoHyphens/>
        <w:spacing w:after="0" w:line="240" w:lineRule="auto"/>
        <w:jc w:val="both"/>
        <w:rPr>
          <w:rFonts w:ascii="Arial" w:hAnsi="Arial" w:cs="Arial"/>
          <w:b/>
          <w:lang w:eastAsia="ar-SA"/>
        </w:rPr>
      </w:pPr>
      <w:bookmarkStart w:id="4" w:name="_Hlk175925476"/>
      <w:r w:rsidRPr="00634B2F">
        <w:rPr>
          <w:rFonts w:ascii="Arial" w:hAnsi="Arial" w:cs="Arial"/>
          <w:b/>
        </w:rPr>
        <w:t xml:space="preserve">CLÁUSULA DÉCIMA - DA </w:t>
      </w:r>
      <w:r w:rsidR="00033280" w:rsidRPr="00634B2F">
        <w:rPr>
          <w:rFonts w:ascii="Arial" w:hAnsi="Arial" w:cs="Arial"/>
          <w:b/>
        </w:rPr>
        <w:t>EXTINÇÂO DO CONTRATO</w:t>
      </w:r>
    </w:p>
    <w:p w14:paraId="520277C6" w14:textId="77777777" w:rsidR="000C1160" w:rsidRPr="00634B2F" w:rsidRDefault="000C1160" w:rsidP="000C1160">
      <w:pPr>
        <w:suppressAutoHyphens/>
        <w:spacing w:after="0" w:line="240" w:lineRule="auto"/>
        <w:jc w:val="both"/>
        <w:rPr>
          <w:rFonts w:ascii="Arial" w:hAnsi="Arial" w:cs="Arial"/>
          <w:b/>
          <w:u w:val="single"/>
          <w:lang w:eastAsia="ar-SA"/>
        </w:rPr>
      </w:pPr>
    </w:p>
    <w:p w14:paraId="43B9CB55" w14:textId="7295F600" w:rsidR="000C1160" w:rsidRPr="00634B2F" w:rsidRDefault="00FA5F7E" w:rsidP="000C1160">
      <w:pPr>
        <w:suppressAutoHyphens/>
        <w:spacing w:after="0" w:line="240" w:lineRule="auto"/>
        <w:jc w:val="both"/>
        <w:rPr>
          <w:rFonts w:ascii="Arial" w:hAnsi="Arial" w:cs="Arial"/>
        </w:rPr>
      </w:pPr>
      <w:r w:rsidRPr="00634B2F">
        <w:rPr>
          <w:rFonts w:ascii="Arial" w:hAnsi="Arial" w:cs="Arial"/>
          <w:b/>
        </w:rPr>
        <w:t>10.</w:t>
      </w:r>
      <w:r w:rsidRPr="00634B2F">
        <w:rPr>
          <w:rFonts w:ascii="Arial" w:hAnsi="Arial" w:cs="Arial"/>
        </w:rPr>
        <w:t xml:space="preserve"> </w:t>
      </w:r>
      <w:r w:rsidR="000C1160" w:rsidRPr="00634B2F">
        <w:rPr>
          <w:rFonts w:ascii="Arial" w:hAnsi="Arial" w:cs="Arial"/>
        </w:rPr>
        <w:t xml:space="preserve">A inexecução total ou parcial do Contrato enseja a sua </w:t>
      </w:r>
      <w:r w:rsidR="00033280" w:rsidRPr="00634B2F">
        <w:rPr>
          <w:rFonts w:ascii="Arial" w:hAnsi="Arial" w:cs="Arial"/>
        </w:rPr>
        <w:t>extinção</w:t>
      </w:r>
      <w:r w:rsidR="000C1160" w:rsidRPr="00634B2F">
        <w:rPr>
          <w:rFonts w:ascii="Arial" w:hAnsi="Arial" w:cs="Arial"/>
        </w:rPr>
        <w:t>, conforme disposto</w:t>
      </w:r>
      <w:r w:rsidR="00C70623" w:rsidRPr="00634B2F">
        <w:rPr>
          <w:rFonts w:ascii="Arial" w:hAnsi="Arial" w:cs="Arial"/>
        </w:rPr>
        <w:t xml:space="preserve"> nos artigos 137 a 139 da Lei N ° 14.133/</w:t>
      </w:r>
      <w:r w:rsidR="00F97E83" w:rsidRPr="00634B2F">
        <w:rPr>
          <w:rFonts w:ascii="Arial" w:hAnsi="Arial" w:cs="Arial"/>
        </w:rPr>
        <w:t>21.</w:t>
      </w:r>
      <w:r w:rsidR="000C1160" w:rsidRPr="00634B2F">
        <w:rPr>
          <w:rFonts w:ascii="Arial" w:hAnsi="Arial" w:cs="Arial"/>
        </w:rPr>
        <w:t xml:space="preserve"> Os casos de </w:t>
      </w:r>
      <w:r w:rsidR="00033280" w:rsidRPr="00634B2F">
        <w:rPr>
          <w:rFonts w:ascii="Arial" w:hAnsi="Arial" w:cs="Arial"/>
        </w:rPr>
        <w:t xml:space="preserve">extinção </w:t>
      </w:r>
      <w:r w:rsidR="000C1160" w:rsidRPr="00634B2F">
        <w:rPr>
          <w:rFonts w:ascii="Arial" w:hAnsi="Arial" w:cs="Arial"/>
        </w:rPr>
        <w:t>contratual serão formalmente motivados nos autos do processo, assegurados o contraditório e a ampla defesa.</w:t>
      </w:r>
    </w:p>
    <w:bookmarkEnd w:id="4"/>
    <w:p w14:paraId="4D24B74B" w14:textId="5ABF2A55" w:rsidR="00FA5F7E" w:rsidRPr="00634B2F" w:rsidRDefault="00FA5F7E" w:rsidP="000C1160">
      <w:pPr>
        <w:suppressAutoHyphens/>
        <w:spacing w:after="0" w:line="240" w:lineRule="auto"/>
        <w:jc w:val="both"/>
        <w:rPr>
          <w:rFonts w:ascii="Arial" w:hAnsi="Arial" w:cs="Arial"/>
        </w:rPr>
      </w:pPr>
    </w:p>
    <w:p w14:paraId="2E9D220A" w14:textId="77777777" w:rsidR="005E13F1" w:rsidRPr="00634B2F" w:rsidRDefault="00FA5F7E" w:rsidP="00FA5F7E">
      <w:pPr>
        <w:spacing w:after="0" w:line="240" w:lineRule="auto"/>
        <w:jc w:val="both"/>
        <w:rPr>
          <w:rFonts w:ascii="Arial" w:hAnsi="Arial" w:cs="Arial"/>
          <w:b/>
          <w:bCs/>
        </w:rPr>
      </w:pPr>
      <w:r w:rsidRPr="00634B2F">
        <w:rPr>
          <w:rFonts w:ascii="Arial" w:hAnsi="Arial" w:cs="Arial"/>
          <w:b/>
          <w:bCs/>
        </w:rPr>
        <w:t>CLÁUSULA </w:t>
      </w:r>
      <w:r w:rsidRPr="00634B2F">
        <w:rPr>
          <w:rFonts w:ascii="Arial" w:hAnsi="Arial" w:cs="Arial"/>
          <w:b/>
        </w:rPr>
        <w:t xml:space="preserve">DÉCIMA PRIMEIRA </w:t>
      </w:r>
      <w:r w:rsidRPr="00634B2F">
        <w:rPr>
          <w:rFonts w:ascii="Arial" w:hAnsi="Arial" w:cs="Arial"/>
          <w:b/>
          <w:bCs/>
        </w:rPr>
        <w:t>– DA PROTEÇÃO DE DADOS</w:t>
      </w:r>
    </w:p>
    <w:p w14:paraId="4578A180" w14:textId="77777777" w:rsidR="005E13F1" w:rsidRPr="00634B2F" w:rsidRDefault="005E13F1" w:rsidP="00FA5F7E">
      <w:pPr>
        <w:spacing w:after="0" w:line="240" w:lineRule="auto"/>
        <w:jc w:val="both"/>
        <w:rPr>
          <w:rFonts w:ascii="Arial" w:hAnsi="Arial" w:cs="Arial"/>
          <w:b/>
          <w:bCs/>
        </w:rPr>
      </w:pPr>
    </w:p>
    <w:p w14:paraId="4E64B6EC" w14:textId="056AC8A7" w:rsidR="00FA5F7E" w:rsidRPr="00634B2F" w:rsidRDefault="00FA5F7E" w:rsidP="00FA5F7E">
      <w:pPr>
        <w:spacing w:after="0" w:line="240" w:lineRule="auto"/>
        <w:jc w:val="both"/>
        <w:rPr>
          <w:rFonts w:ascii="Arial" w:hAnsi="Arial" w:cs="Arial"/>
        </w:rPr>
      </w:pPr>
      <w:r w:rsidRPr="00634B2F">
        <w:rPr>
          <w:rFonts w:ascii="Arial" w:hAnsi="Arial" w:cs="Arial"/>
          <w:b/>
          <w:bCs/>
        </w:rPr>
        <w:t>11.1</w:t>
      </w:r>
      <w:r w:rsidRPr="00634B2F">
        <w:rPr>
          <w:rFonts w:ascii="Arial" w:hAnsi="Arial" w:cs="Arial"/>
        </w:rPr>
        <w:t> </w:t>
      </w:r>
      <w:r w:rsidRPr="00634B2F">
        <w:rPr>
          <w:rFonts w:ascii="Arial" w:hAnsi="Arial" w:cs="Arial"/>
          <w:b/>
        </w:rPr>
        <w:t>A CONTRATADA</w:t>
      </w:r>
      <w:r w:rsidRPr="00634B2F">
        <w:rPr>
          <w:rFonts w:ascii="Arial" w:hAnsi="Arial" w:cs="Arial"/>
        </w:rPr>
        <w:t>, por si e por seus colaboradores, obriga-se a atuar no presente Contrato em conformidade com a Legislação vigente sobre Proteção de Dados Pessoais e as determinações de órgãos reguladores/fiscalizadores sobre a matéria, em especial a Lei nº 13.709/2018, além das demais normas e políticas de proteção de dados de cada país onde houver qualquer tipo de tratamento dos dados dos clientes, o que inclui os dados dos clientes desta. No manuseio dos dados a CONTRATADA deverá:</w:t>
      </w:r>
    </w:p>
    <w:p w14:paraId="20BCC573" w14:textId="5B52E18C" w:rsidR="00FA5F7E" w:rsidRPr="00634B2F" w:rsidRDefault="00FA5F7E" w:rsidP="00FA5F7E">
      <w:pPr>
        <w:spacing w:after="0" w:line="240" w:lineRule="auto"/>
        <w:jc w:val="both"/>
        <w:rPr>
          <w:rFonts w:ascii="Arial" w:hAnsi="Arial" w:cs="Arial"/>
        </w:rPr>
      </w:pPr>
      <w:r w:rsidRPr="00634B2F">
        <w:rPr>
          <w:rFonts w:ascii="Arial" w:hAnsi="Arial" w:cs="Arial"/>
        </w:rPr>
        <w:t> </w:t>
      </w:r>
      <w:r w:rsidRPr="00634B2F">
        <w:rPr>
          <w:rFonts w:ascii="Arial" w:hAnsi="Arial" w:cs="Arial"/>
        </w:rPr>
        <w:br/>
      </w:r>
      <w:proofErr w:type="gramStart"/>
      <w:r w:rsidRPr="00634B2F">
        <w:rPr>
          <w:rFonts w:ascii="Arial" w:hAnsi="Arial" w:cs="Arial"/>
          <w:b/>
        </w:rPr>
        <w:t>11.1.1</w:t>
      </w:r>
      <w:r w:rsidRPr="00634B2F">
        <w:rPr>
          <w:rFonts w:ascii="Arial" w:hAnsi="Arial" w:cs="Arial"/>
        </w:rPr>
        <w:t xml:space="preserve"> Tratar</w:t>
      </w:r>
      <w:proofErr w:type="gramEnd"/>
      <w:r w:rsidRPr="00634B2F">
        <w:rPr>
          <w:rFonts w:ascii="Arial" w:hAnsi="Arial" w:cs="Arial"/>
        </w:rPr>
        <w:t xml:space="preserve"> os dados pessoais a que tiver acesso apenas de acordo com as instruções da CONTRATANTE e em conformidade com estas cláusulas, e que, na eventualidade, de não mais poder cumprir estas obrigações, por qualquer razão, concorda em informar de modo formal este fato imediatamente à CONTRATANTE.</w:t>
      </w:r>
    </w:p>
    <w:p w14:paraId="1C4A043B" w14:textId="0DBAB2FA" w:rsidR="00FA5F7E" w:rsidRPr="00634B2F" w:rsidRDefault="00FA5F7E" w:rsidP="00FA5F7E">
      <w:pPr>
        <w:spacing w:after="0" w:line="240" w:lineRule="auto"/>
        <w:jc w:val="both"/>
        <w:rPr>
          <w:rFonts w:ascii="Arial" w:hAnsi="Arial" w:cs="Arial"/>
        </w:rPr>
      </w:pPr>
      <w:r w:rsidRPr="00634B2F">
        <w:rPr>
          <w:rFonts w:ascii="Arial" w:hAnsi="Arial" w:cs="Arial"/>
        </w:rPr>
        <w:t> </w:t>
      </w:r>
      <w:r w:rsidRPr="00634B2F">
        <w:rPr>
          <w:rFonts w:ascii="Arial" w:hAnsi="Arial" w:cs="Arial"/>
        </w:rPr>
        <w:br/>
      </w:r>
      <w:r w:rsidRPr="00634B2F">
        <w:rPr>
          <w:rFonts w:ascii="Arial" w:hAnsi="Arial" w:cs="Arial"/>
          <w:b/>
        </w:rPr>
        <w:t>11.1.2</w:t>
      </w:r>
      <w:r w:rsidRPr="00634B2F">
        <w:rPr>
          <w:rFonts w:ascii="Arial" w:hAnsi="Arial" w:cs="Arial"/>
        </w:rPr>
        <w:t xml:space="preserve">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r w:rsidRPr="00634B2F">
        <w:rPr>
          <w:rFonts w:ascii="Arial" w:hAnsi="Arial" w:cs="Arial"/>
        </w:rPr>
        <w:br/>
        <w:t> </w:t>
      </w:r>
      <w:r w:rsidRPr="00634B2F">
        <w:rPr>
          <w:rFonts w:ascii="Arial" w:hAnsi="Arial" w:cs="Arial"/>
        </w:rPr>
        <w:br/>
      </w:r>
      <w:r w:rsidRPr="00634B2F">
        <w:rPr>
          <w:rFonts w:ascii="Arial" w:hAnsi="Arial" w:cs="Arial"/>
          <w:b/>
        </w:rPr>
        <w:t>11.1.3</w:t>
      </w:r>
      <w:r w:rsidRPr="00634B2F">
        <w:rPr>
          <w:rFonts w:ascii="Arial" w:hAnsi="Arial" w:cs="Arial"/>
        </w:rPr>
        <w:t xml:space="preserve"> Acessar os dados dentro de seu escopo e na medida abrangida por sua permissão de acesso (autorização) e que os dados pessoais não podem ser utilizados para fins diversos do presente contrato sem autorização expressa e por escrito da CONTRATANTE.</w:t>
      </w:r>
      <w:r w:rsidRPr="00634B2F">
        <w:rPr>
          <w:rFonts w:ascii="Arial" w:hAnsi="Arial" w:cs="Arial"/>
        </w:rPr>
        <w:br/>
        <w:t> </w:t>
      </w:r>
      <w:r w:rsidRPr="00634B2F">
        <w:rPr>
          <w:rFonts w:ascii="Arial" w:hAnsi="Arial" w:cs="Arial"/>
        </w:rPr>
        <w:br/>
      </w:r>
      <w:r w:rsidRPr="00634B2F">
        <w:rPr>
          <w:rFonts w:ascii="Arial" w:hAnsi="Arial" w:cs="Arial"/>
          <w:b/>
        </w:rPr>
        <w:t>11.1.4</w:t>
      </w:r>
      <w:r w:rsidRPr="00634B2F">
        <w:rPr>
          <w:rFonts w:ascii="Arial" w:hAnsi="Arial" w:cs="Arial"/>
        </w:rPr>
        <w:t xml:space="preserve"> Garantir, por si própria ou quaisquer de seus colaboradores ou terceiros contratados, a confidencialidade dos dados processados, bem como a manter quaisquer Dados Pessoais </w:t>
      </w:r>
      <w:r w:rsidRPr="00634B2F">
        <w:rPr>
          <w:rFonts w:ascii="Arial" w:hAnsi="Arial" w:cs="Arial"/>
        </w:rPr>
        <w:lastRenderedPageBreak/>
        <w:t>estritamente confidenciais e de não os utilizar para outros fins, com exceção da prestação de serviços à CONTRATANTE. Ainda, treinará e orientará a sua equipe sobre as disposições legais aplicáveis em relação à proteção de dados.</w:t>
      </w:r>
    </w:p>
    <w:p w14:paraId="72C7EE5F" w14:textId="77777777" w:rsidR="00FA5F7E" w:rsidRPr="00634B2F" w:rsidRDefault="00FA5F7E" w:rsidP="00FA5F7E">
      <w:pPr>
        <w:suppressAutoHyphens/>
        <w:spacing w:after="0" w:line="240" w:lineRule="auto"/>
        <w:jc w:val="both"/>
        <w:rPr>
          <w:rFonts w:ascii="Arial" w:hAnsi="Arial" w:cs="Arial"/>
          <w:lang w:eastAsia="ar-SA"/>
        </w:rPr>
      </w:pPr>
    </w:p>
    <w:p w14:paraId="0EC1AB23" w14:textId="77777777" w:rsidR="000C1160" w:rsidRPr="00634B2F" w:rsidRDefault="000C1160" w:rsidP="000C1160">
      <w:pPr>
        <w:pStyle w:val="Corpodetexto"/>
        <w:spacing w:after="0"/>
        <w:jc w:val="both"/>
        <w:rPr>
          <w:rFonts w:ascii="Arial" w:hAnsi="Arial" w:cs="Arial"/>
          <w:sz w:val="22"/>
          <w:szCs w:val="22"/>
          <w:lang w:eastAsia="ar-SA"/>
        </w:rPr>
      </w:pPr>
    </w:p>
    <w:p w14:paraId="36CF140A" w14:textId="708C815B" w:rsidR="000C1160" w:rsidRPr="00634B2F" w:rsidRDefault="000C1160" w:rsidP="000C1160">
      <w:pPr>
        <w:pStyle w:val="Ttulo7"/>
        <w:rPr>
          <w:rFonts w:cs="Arial"/>
          <w:sz w:val="22"/>
          <w:szCs w:val="22"/>
        </w:rPr>
      </w:pPr>
      <w:r w:rsidRPr="00634B2F">
        <w:rPr>
          <w:rFonts w:cs="Arial"/>
          <w:sz w:val="22"/>
          <w:szCs w:val="22"/>
        </w:rPr>
        <w:t xml:space="preserve">CLÁUSULA DÉCIMA </w:t>
      </w:r>
      <w:r w:rsidR="00FA5F7E" w:rsidRPr="00634B2F">
        <w:rPr>
          <w:rFonts w:cs="Arial"/>
          <w:sz w:val="22"/>
          <w:szCs w:val="22"/>
        </w:rPr>
        <w:t>SEGUNDA</w:t>
      </w:r>
      <w:r w:rsidRPr="00634B2F">
        <w:rPr>
          <w:rFonts w:cs="Arial"/>
          <w:sz w:val="22"/>
          <w:szCs w:val="22"/>
        </w:rPr>
        <w:t xml:space="preserve"> - DO FORO</w:t>
      </w:r>
    </w:p>
    <w:p w14:paraId="4140918F" w14:textId="77777777" w:rsidR="000C1160" w:rsidRPr="00634B2F" w:rsidRDefault="000C1160" w:rsidP="000C1160">
      <w:pPr>
        <w:suppressAutoHyphens/>
        <w:spacing w:after="0" w:line="240" w:lineRule="auto"/>
        <w:ind w:right="141"/>
        <w:jc w:val="both"/>
        <w:rPr>
          <w:rFonts w:ascii="Arial" w:hAnsi="Arial" w:cs="Arial"/>
          <w:lang w:eastAsia="ar-SA"/>
        </w:rPr>
      </w:pPr>
    </w:p>
    <w:p w14:paraId="651CF131" w14:textId="77777777" w:rsidR="000C1160" w:rsidRPr="00634B2F" w:rsidRDefault="000C1160" w:rsidP="000C1160">
      <w:pPr>
        <w:suppressAutoHyphens/>
        <w:spacing w:after="0" w:line="240" w:lineRule="auto"/>
        <w:ind w:right="150"/>
        <w:jc w:val="both"/>
        <w:rPr>
          <w:rFonts w:ascii="Arial" w:hAnsi="Arial" w:cs="Arial"/>
        </w:rPr>
      </w:pPr>
      <w:r w:rsidRPr="00634B2F">
        <w:rPr>
          <w:rFonts w:ascii="Arial" w:hAnsi="Arial" w:cs="Arial"/>
        </w:rPr>
        <w:t xml:space="preserve">Para dirimir as dúvidas e pendências que se originarem da interpretação ou aplicação das cláusulas do presente instrumento que não forem resolvidas em comum acordo entre as partes, será competente o foro da Comarca de Belo Horizonte - MG, renunciando a qualquer outro, por mais privilegiado que o seja. </w:t>
      </w:r>
    </w:p>
    <w:p w14:paraId="225DC144" w14:textId="77777777" w:rsidR="000C1160" w:rsidRPr="00634B2F" w:rsidRDefault="000C1160" w:rsidP="000C1160">
      <w:pPr>
        <w:suppressAutoHyphens/>
        <w:spacing w:after="0" w:line="240" w:lineRule="auto"/>
        <w:ind w:right="141"/>
        <w:jc w:val="both"/>
        <w:rPr>
          <w:rFonts w:ascii="Arial" w:hAnsi="Arial" w:cs="Arial"/>
          <w:lang w:eastAsia="ar-SA"/>
        </w:rPr>
      </w:pPr>
    </w:p>
    <w:p w14:paraId="0B2AC9D1" w14:textId="77777777" w:rsidR="000C1160" w:rsidRPr="00634B2F" w:rsidRDefault="000C1160" w:rsidP="000C1160">
      <w:pPr>
        <w:suppressAutoHyphens/>
        <w:spacing w:after="0" w:line="240" w:lineRule="auto"/>
        <w:ind w:right="150"/>
        <w:jc w:val="both"/>
        <w:rPr>
          <w:rFonts w:ascii="Arial" w:hAnsi="Arial" w:cs="Arial"/>
          <w:lang w:eastAsia="ar-SA"/>
        </w:rPr>
      </w:pPr>
      <w:r w:rsidRPr="00634B2F">
        <w:rPr>
          <w:rFonts w:ascii="Arial" w:hAnsi="Arial" w:cs="Arial"/>
        </w:rPr>
        <w:t>E, por estarem as partes assim justas e acordadas,</w:t>
      </w:r>
      <w:r w:rsidRPr="00634B2F">
        <w:rPr>
          <w:rFonts w:ascii="Arial" w:hAnsi="Arial" w:cs="Arial"/>
          <w:b/>
        </w:rPr>
        <w:t xml:space="preserve"> CONTRATANTE </w:t>
      </w:r>
      <w:r w:rsidRPr="00634B2F">
        <w:rPr>
          <w:rFonts w:ascii="Arial" w:hAnsi="Arial" w:cs="Arial"/>
        </w:rPr>
        <w:t>e</w:t>
      </w:r>
      <w:r w:rsidRPr="00634B2F">
        <w:rPr>
          <w:rFonts w:ascii="Arial" w:hAnsi="Arial" w:cs="Arial"/>
          <w:b/>
        </w:rPr>
        <w:t xml:space="preserve"> CONTRATADA </w:t>
      </w:r>
      <w:r w:rsidRPr="00634B2F">
        <w:rPr>
          <w:rFonts w:ascii="Arial" w:hAnsi="Arial" w:cs="Arial"/>
        </w:rPr>
        <w:t>firmam o presente em 02 (duas) vias de igual teor e forma, na presença das testemunhas abaixo assinadas.</w:t>
      </w:r>
    </w:p>
    <w:p w14:paraId="038D0BE8" w14:textId="77777777" w:rsidR="000C1160" w:rsidRPr="00634B2F" w:rsidRDefault="000C1160" w:rsidP="000C1160">
      <w:pPr>
        <w:suppressAutoHyphens/>
        <w:spacing w:after="0" w:line="240" w:lineRule="auto"/>
        <w:ind w:right="150"/>
        <w:jc w:val="both"/>
        <w:rPr>
          <w:rFonts w:ascii="Arial" w:hAnsi="Arial" w:cs="Arial"/>
          <w:lang w:eastAsia="ar-SA"/>
        </w:rPr>
      </w:pPr>
    </w:p>
    <w:p w14:paraId="550E777F" w14:textId="2D8D4C24" w:rsidR="000C1160" w:rsidRPr="00634B2F" w:rsidRDefault="000C1160" w:rsidP="000C1160">
      <w:pPr>
        <w:suppressAutoHyphens/>
        <w:spacing w:after="0" w:line="240" w:lineRule="auto"/>
        <w:jc w:val="center"/>
        <w:rPr>
          <w:rFonts w:ascii="Arial" w:hAnsi="Arial" w:cs="Arial"/>
          <w:lang w:eastAsia="ar-SA"/>
        </w:rPr>
      </w:pPr>
      <w:r w:rsidRPr="00634B2F">
        <w:rPr>
          <w:rFonts w:ascii="Arial" w:hAnsi="Arial" w:cs="Arial"/>
        </w:rPr>
        <w:t xml:space="preserve">Belo Horizonte........ </w:t>
      </w:r>
      <w:proofErr w:type="gramStart"/>
      <w:r w:rsidRPr="00634B2F">
        <w:rPr>
          <w:rFonts w:ascii="Arial" w:hAnsi="Arial" w:cs="Arial"/>
        </w:rPr>
        <w:t>de</w:t>
      </w:r>
      <w:proofErr w:type="gramEnd"/>
      <w:r w:rsidRPr="00634B2F">
        <w:rPr>
          <w:rFonts w:ascii="Arial" w:hAnsi="Arial" w:cs="Arial"/>
        </w:rPr>
        <w:t xml:space="preserve"> .................................... de 202</w:t>
      </w:r>
      <w:r w:rsidR="007F4DDF" w:rsidRPr="00634B2F">
        <w:rPr>
          <w:rFonts w:ascii="Arial" w:hAnsi="Arial" w:cs="Arial"/>
        </w:rPr>
        <w:t>5</w:t>
      </w:r>
      <w:r w:rsidRPr="00634B2F">
        <w:rPr>
          <w:rFonts w:ascii="Arial" w:hAnsi="Arial" w:cs="Arial"/>
        </w:rPr>
        <w:t>.</w:t>
      </w:r>
    </w:p>
    <w:p w14:paraId="270B24E0" w14:textId="77777777" w:rsidR="000C1160" w:rsidRPr="00634B2F" w:rsidRDefault="000C1160" w:rsidP="000C1160">
      <w:pPr>
        <w:suppressAutoHyphens/>
        <w:spacing w:after="0" w:line="240" w:lineRule="auto"/>
        <w:jc w:val="center"/>
        <w:rPr>
          <w:rFonts w:ascii="Arial" w:hAnsi="Arial" w:cs="Arial"/>
          <w:b/>
          <w:u w:val="single"/>
          <w:lang w:eastAsia="ar-SA"/>
        </w:rPr>
      </w:pPr>
    </w:p>
    <w:p w14:paraId="71925ADF" w14:textId="77777777" w:rsidR="000C1160" w:rsidRPr="00634B2F" w:rsidRDefault="000C1160" w:rsidP="000C1160">
      <w:pPr>
        <w:suppressAutoHyphens/>
        <w:spacing w:after="0" w:line="240" w:lineRule="auto"/>
        <w:jc w:val="both"/>
        <w:rPr>
          <w:rFonts w:ascii="Arial" w:hAnsi="Arial" w:cs="Arial"/>
          <w:lang w:eastAsia="ar-SA"/>
        </w:rPr>
      </w:pPr>
    </w:p>
    <w:p w14:paraId="16B51161" w14:textId="77777777" w:rsidR="000C1160" w:rsidRPr="00634B2F" w:rsidRDefault="000C1160" w:rsidP="000C1160">
      <w:pPr>
        <w:suppressAutoHyphens/>
        <w:spacing w:after="0" w:line="240" w:lineRule="auto"/>
        <w:jc w:val="center"/>
        <w:rPr>
          <w:rFonts w:ascii="Arial" w:hAnsi="Arial" w:cs="Arial"/>
          <w:lang w:eastAsia="ar-SA"/>
        </w:rPr>
      </w:pPr>
      <w:r w:rsidRPr="00634B2F">
        <w:rPr>
          <w:rFonts w:ascii="Arial" w:hAnsi="Arial" w:cs="Arial"/>
          <w:lang w:eastAsia="ar-SA"/>
        </w:rPr>
        <w:t>.............................................................................</w:t>
      </w:r>
    </w:p>
    <w:p w14:paraId="3B686D29" w14:textId="77777777" w:rsidR="000C1160" w:rsidRPr="00634B2F" w:rsidRDefault="000C1160" w:rsidP="000C1160">
      <w:pPr>
        <w:suppressAutoHyphens/>
        <w:spacing w:after="0" w:line="240" w:lineRule="auto"/>
        <w:jc w:val="center"/>
        <w:rPr>
          <w:rFonts w:ascii="Arial" w:hAnsi="Arial" w:cs="Arial"/>
          <w:b/>
          <w:lang w:eastAsia="ar-SA"/>
        </w:rPr>
      </w:pPr>
    </w:p>
    <w:p w14:paraId="30309D34" w14:textId="77777777" w:rsidR="000C1160" w:rsidRPr="00634B2F" w:rsidRDefault="000C1160" w:rsidP="000C1160">
      <w:pPr>
        <w:pStyle w:val="Ttulo8"/>
        <w:spacing w:before="0" w:after="0" w:line="240" w:lineRule="auto"/>
        <w:jc w:val="center"/>
        <w:rPr>
          <w:rFonts w:ascii="Arial" w:hAnsi="Arial" w:cs="Arial"/>
          <w:sz w:val="22"/>
          <w:szCs w:val="22"/>
        </w:rPr>
      </w:pPr>
      <w:r w:rsidRPr="00634B2F">
        <w:rPr>
          <w:rFonts w:ascii="Arial" w:hAnsi="Arial" w:cs="Arial"/>
          <w:sz w:val="22"/>
          <w:szCs w:val="22"/>
        </w:rPr>
        <w:t>Diretor Presidente da Fundação CEFETMINAS</w:t>
      </w:r>
    </w:p>
    <w:p w14:paraId="540BAF87" w14:textId="77777777" w:rsidR="000C1160" w:rsidRPr="00634B2F" w:rsidRDefault="000C1160" w:rsidP="000C1160">
      <w:pPr>
        <w:suppressAutoHyphens/>
        <w:spacing w:after="0" w:line="240" w:lineRule="auto"/>
        <w:jc w:val="both"/>
        <w:rPr>
          <w:rFonts w:ascii="Arial" w:hAnsi="Arial" w:cs="Arial"/>
          <w:b/>
          <w:lang w:eastAsia="ar-SA"/>
        </w:rPr>
      </w:pPr>
    </w:p>
    <w:p w14:paraId="5F59AD80" w14:textId="77777777" w:rsidR="000C1160" w:rsidRPr="00634B2F" w:rsidRDefault="000C1160" w:rsidP="000C1160">
      <w:pPr>
        <w:suppressAutoHyphens/>
        <w:spacing w:after="0" w:line="240" w:lineRule="auto"/>
        <w:jc w:val="center"/>
        <w:rPr>
          <w:rFonts w:ascii="Arial" w:hAnsi="Arial" w:cs="Arial"/>
          <w:lang w:eastAsia="ar-SA"/>
        </w:rPr>
      </w:pPr>
      <w:r w:rsidRPr="00634B2F">
        <w:rPr>
          <w:rFonts w:ascii="Arial" w:hAnsi="Arial" w:cs="Arial"/>
        </w:rPr>
        <w:t>..........................................................................</w:t>
      </w:r>
    </w:p>
    <w:p w14:paraId="0E61F114" w14:textId="77777777" w:rsidR="000C1160" w:rsidRPr="00634B2F" w:rsidRDefault="000C1160" w:rsidP="000C1160">
      <w:pPr>
        <w:pStyle w:val="Ttulo1"/>
        <w:tabs>
          <w:tab w:val="left" w:pos="708"/>
        </w:tabs>
        <w:spacing w:before="0" w:after="0" w:line="240" w:lineRule="auto"/>
        <w:jc w:val="center"/>
        <w:rPr>
          <w:rFonts w:eastAsia="Arial Unicode MS"/>
          <w:b w:val="0"/>
          <w:sz w:val="22"/>
          <w:szCs w:val="22"/>
          <w:lang w:eastAsia="ar-SA"/>
        </w:rPr>
      </w:pPr>
      <w:r w:rsidRPr="00634B2F">
        <w:rPr>
          <w:b w:val="0"/>
          <w:sz w:val="22"/>
          <w:szCs w:val="22"/>
        </w:rPr>
        <w:t>Representante Legal da CONTRATADA</w:t>
      </w:r>
    </w:p>
    <w:p w14:paraId="5E6A3D1E" w14:textId="77777777" w:rsidR="000C1160" w:rsidRPr="00634B2F" w:rsidRDefault="000C1160" w:rsidP="000C1160">
      <w:pPr>
        <w:suppressAutoHyphens/>
        <w:spacing w:after="0" w:line="240" w:lineRule="auto"/>
        <w:jc w:val="center"/>
        <w:rPr>
          <w:rFonts w:ascii="Arial" w:hAnsi="Arial" w:cs="Arial"/>
          <w:lang w:eastAsia="ar-SA"/>
        </w:rPr>
      </w:pPr>
    </w:p>
    <w:p w14:paraId="2CB79239" w14:textId="77777777" w:rsidR="000C1160" w:rsidRPr="00634B2F" w:rsidRDefault="000C1160" w:rsidP="000C1160">
      <w:pPr>
        <w:suppressAutoHyphens/>
        <w:spacing w:after="0" w:line="240" w:lineRule="auto"/>
        <w:jc w:val="both"/>
        <w:rPr>
          <w:rFonts w:ascii="Arial" w:hAnsi="Arial" w:cs="Arial"/>
          <w:b/>
          <w:lang w:eastAsia="ar-SA"/>
        </w:rPr>
      </w:pPr>
    </w:p>
    <w:p w14:paraId="197164E2" w14:textId="77777777"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rPr>
        <w:t>Testemunhas:</w:t>
      </w:r>
    </w:p>
    <w:p w14:paraId="2E37F337" w14:textId="77777777" w:rsidR="000C1160" w:rsidRPr="00634B2F" w:rsidRDefault="000C1160" w:rsidP="000C1160">
      <w:pPr>
        <w:suppressAutoHyphens/>
        <w:spacing w:after="0" w:line="240" w:lineRule="auto"/>
        <w:jc w:val="both"/>
        <w:rPr>
          <w:rFonts w:ascii="Arial" w:hAnsi="Arial" w:cs="Arial"/>
          <w:lang w:eastAsia="ar-SA"/>
        </w:rPr>
      </w:pPr>
    </w:p>
    <w:p w14:paraId="337A58E7" w14:textId="77777777" w:rsidR="000C1160" w:rsidRPr="00634B2F" w:rsidRDefault="000C1160" w:rsidP="000C1160">
      <w:pPr>
        <w:suppressAutoHyphens/>
        <w:spacing w:after="0" w:line="240" w:lineRule="auto"/>
        <w:jc w:val="both"/>
        <w:rPr>
          <w:rFonts w:ascii="Arial" w:hAnsi="Arial" w:cs="Arial"/>
          <w:lang w:eastAsia="ar-SA"/>
        </w:rPr>
      </w:pPr>
      <w:r w:rsidRPr="00634B2F">
        <w:rPr>
          <w:rFonts w:ascii="Arial" w:hAnsi="Arial" w:cs="Arial"/>
          <w:lang w:eastAsia="ar-SA"/>
        </w:rPr>
        <w:t>.................................................</w:t>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t>.................................................</w:t>
      </w:r>
    </w:p>
    <w:p w14:paraId="60AEE324" w14:textId="77B15A2D" w:rsidR="000C1160" w:rsidRPr="00634B2F" w:rsidRDefault="000C1160" w:rsidP="000C1160">
      <w:pPr>
        <w:tabs>
          <w:tab w:val="left" w:pos="5565"/>
        </w:tabs>
        <w:rPr>
          <w:rFonts w:ascii="Arial" w:hAnsi="Arial" w:cs="Arial"/>
        </w:rPr>
      </w:pPr>
      <w:r w:rsidRPr="00634B2F">
        <w:rPr>
          <w:rFonts w:ascii="Arial" w:hAnsi="Arial" w:cs="Arial"/>
          <w:lang w:eastAsia="ar-SA"/>
        </w:rPr>
        <w:t xml:space="preserve">CPF                                                  </w:t>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r w:rsidRPr="00634B2F">
        <w:rPr>
          <w:rFonts w:ascii="Arial" w:hAnsi="Arial" w:cs="Arial"/>
          <w:lang w:eastAsia="ar-SA"/>
        </w:rPr>
        <w:tab/>
      </w:r>
      <w:proofErr w:type="spellStart"/>
      <w:r w:rsidRPr="00634B2F">
        <w:rPr>
          <w:rFonts w:ascii="Arial" w:hAnsi="Arial" w:cs="Arial"/>
          <w:lang w:eastAsia="ar-SA"/>
        </w:rPr>
        <w:t>CPF</w:t>
      </w:r>
      <w:proofErr w:type="spellEnd"/>
      <w:r w:rsidRPr="00634B2F">
        <w:rPr>
          <w:rFonts w:ascii="Arial" w:hAnsi="Arial" w:cs="Arial"/>
          <w:lang w:eastAsia="ar-SA"/>
        </w:rPr>
        <w:t xml:space="preserve">              </w:t>
      </w:r>
    </w:p>
    <w:sectPr w:rsidR="000C1160" w:rsidRPr="00634B2F" w:rsidSect="00634B2F">
      <w:headerReference w:type="default" r:id="rId10"/>
      <w:footerReference w:type="even" r:id="rId11"/>
      <w:footerReference w:type="default" r:id="rId12"/>
      <w:pgSz w:w="11900" w:h="16840" w:code="9"/>
      <w:pgMar w:top="1702" w:right="985"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6C44" w14:textId="77777777" w:rsidR="00C219AF" w:rsidRDefault="00C219AF">
      <w:r>
        <w:separator/>
      </w:r>
    </w:p>
  </w:endnote>
  <w:endnote w:type="continuationSeparator" w:id="0">
    <w:p w14:paraId="724FD0DC" w14:textId="77777777" w:rsidR="00C219AF" w:rsidRDefault="00C2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Verdan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6597" w14:textId="77777777" w:rsidR="00C219AF" w:rsidRDefault="00C219AF" w:rsidP="008626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B34819" w14:textId="77777777" w:rsidR="00C219AF" w:rsidRDefault="00C219AF" w:rsidP="00E2760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C9EF" w14:textId="484ACEDD" w:rsidR="00C219AF" w:rsidRDefault="00C219AF" w:rsidP="008626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4542">
      <w:rPr>
        <w:rStyle w:val="Nmerodepgina"/>
        <w:noProof/>
      </w:rPr>
      <w:t>29</w:t>
    </w:r>
    <w:r>
      <w:rPr>
        <w:rStyle w:val="Nmerodepgina"/>
      </w:rPr>
      <w:fldChar w:fldCharType="end"/>
    </w:r>
  </w:p>
  <w:p w14:paraId="160DB6B6" w14:textId="77777777" w:rsidR="00C219AF" w:rsidRPr="0055338C" w:rsidRDefault="00C219AF" w:rsidP="0073708B">
    <w:pPr>
      <w:spacing w:after="0"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8161" w14:textId="77777777" w:rsidR="00C219AF" w:rsidRDefault="00C219AF">
      <w:r>
        <w:separator/>
      </w:r>
    </w:p>
  </w:footnote>
  <w:footnote w:type="continuationSeparator" w:id="0">
    <w:p w14:paraId="0BD747F2" w14:textId="77777777" w:rsidR="00C219AF" w:rsidRDefault="00C219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ayout w:type="fixed"/>
      <w:tblLook w:val="0000" w:firstRow="0" w:lastRow="0" w:firstColumn="0" w:lastColumn="0" w:noHBand="0" w:noVBand="0"/>
    </w:tblPr>
    <w:tblGrid>
      <w:gridCol w:w="2127"/>
      <w:gridCol w:w="7593"/>
    </w:tblGrid>
    <w:tr w:rsidR="00C219AF" w14:paraId="7E35AAA4" w14:textId="77777777" w:rsidTr="002C07CD">
      <w:trPr>
        <w:cantSplit/>
        <w:trHeight w:val="1135"/>
      </w:trPr>
      <w:tc>
        <w:tcPr>
          <w:tcW w:w="2127" w:type="dxa"/>
        </w:tcPr>
        <w:p w14:paraId="52F5C61F" w14:textId="62D1ECF3" w:rsidR="00C219AF" w:rsidRPr="00031F1B" w:rsidRDefault="00C219AF" w:rsidP="0073708B">
          <w:pPr>
            <w:pStyle w:val="Ttulo3"/>
            <w:rPr>
              <w:sz w:val="22"/>
              <w:szCs w:val="22"/>
            </w:rPr>
          </w:pPr>
          <w:r>
            <w:rPr>
              <w:noProof/>
              <w:sz w:val="22"/>
              <w:szCs w:val="22"/>
            </w:rPr>
            <w:drawing>
              <wp:inline distT="0" distB="0" distL="0" distR="0" wp14:anchorId="6CD1ECFA" wp14:editId="53B1B0A1">
                <wp:extent cx="904875" cy="561975"/>
                <wp:effectExtent l="0" t="0" r="0" b="0"/>
                <wp:docPr id="3" name="Imagem 3" descr="Fundação Cefet M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ção Cefet Mi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61975"/>
                        </a:xfrm>
                        <a:prstGeom prst="rect">
                          <a:avLst/>
                        </a:prstGeom>
                        <a:noFill/>
                        <a:ln>
                          <a:noFill/>
                        </a:ln>
                      </pic:spPr>
                    </pic:pic>
                  </a:graphicData>
                </a:graphic>
              </wp:inline>
            </w:drawing>
          </w:r>
        </w:p>
      </w:tc>
      <w:tc>
        <w:tcPr>
          <w:tcW w:w="7593" w:type="dxa"/>
        </w:tcPr>
        <w:p w14:paraId="39BE64A2" w14:textId="77777777" w:rsidR="00C219AF" w:rsidRPr="00031F1B" w:rsidRDefault="00C219AF" w:rsidP="0073708B">
          <w:pPr>
            <w:pStyle w:val="Ttulo3"/>
            <w:jc w:val="center"/>
            <w:rPr>
              <w:b w:val="0"/>
              <w:sz w:val="24"/>
              <w:szCs w:val="24"/>
            </w:rPr>
          </w:pPr>
          <w:r w:rsidRPr="00031F1B">
            <w:rPr>
              <w:sz w:val="24"/>
              <w:szCs w:val="24"/>
            </w:rPr>
            <w:t>Fundação CEFETMINAS</w:t>
          </w:r>
        </w:p>
        <w:p w14:paraId="58277EBB" w14:textId="77777777" w:rsidR="00C219AF" w:rsidRPr="00031F1B" w:rsidRDefault="00C219AF" w:rsidP="0073708B">
          <w:pPr>
            <w:jc w:val="center"/>
            <w:rPr>
              <w:rFonts w:ascii="Arial" w:hAnsi="Arial" w:cs="Arial"/>
              <w:sz w:val="18"/>
              <w:szCs w:val="18"/>
            </w:rPr>
          </w:pPr>
          <w:r w:rsidRPr="00031F1B">
            <w:rPr>
              <w:rFonts w:ascii="Arial" w:hAnsi="Arial" w:cs="Arial"/>
              <w:sz w:val="18"/>
              <w:szCs w:val="18"/>
            </w:rPr>
            <w:t>Rua Alpes 467– Nova Suíça - BH – MG - CEP 30421-145 - Fone (031) 3314-5200</w:t>
          </w:r>
        </w:p>
      </w:tc>
    </w:tr>
  </w:tbl>
  <w:p w14:paraId="6BE04631" w14:textId="77777777" w:rsidR="00C219AF" w:rsidRDefault="00C219AF" w:rsidP="00031F1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36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6"/>
    <w:lvl w:ilvl="0">
      <w:start w:val="1"/>
      <w:numFmt w:val="decimal"/>
      <w:lvlText w:val="%1-"/>
      <w:lvlJc w:val="left"/>
      <w:pPr>
        <w:tabs>
          <w:tab w:val="num" w:pos="360"/>
        </w:tabs>
        <w:ind w:left="0" w:firstLine="0"/>
      </w:pPr>
    </w:lvl>
  </w:abstractNum>
  <w:abstractNum w:abstractNumId="4" w15:restartNumberingAfterBreak="0">
    <w:nsid w:val="00000005"/>
    <w:multiLevelType w:val="singleLevel"/>
    <w:tmpl w:val="00000005"/>
    <w:name w:val="WW8Num7"/>
    <w:lvl w:ilvl="0">
      <w:start w:val="10"/>
      <w:numFmt w:val="bullet"/>
      <w:lvlText w:val="-"/>
      <w:lvlJc w:val="left"/>
      <w:pPr>
        <w:tabs>
          <w:tab w:val="num" w:pos="360"/>
        </w:tabs>
        <w:ind w:left="0" w:firstLine="0"/>
      </w:pPr>
      <w:rPr>
        <w:rFonts w:ascii="StarSymbol" w:hAnsi="StarSymbol"/>
      </w:rPr>
    </w:lvl>
  </w:abstractNum>
  <w:abstractNum w:abstractNumId="5" w15:restartNumberingAfterBreak="0">
    <w:nsid w:val="00000006"/>
    <w:multiLevelType w:val="singleLevel"/>
    <w:tmpl w:val="00000006"/>
    <w:name w:val="WW8Num8"/>
    <w:lvl w:ilvl="0">
      <w:start w:val="1"/>
      <w:numFmt w:val="decimal"/>
      <w:lvlText w:val="%1-"/>
      <w:lvlJc w:val="left"/>
      <w:pPr>
        <w:tabs>
          <w:tab w:val="num" w:pos="360"/>
        </w:tabs>
        <w:ind w:left="0" w:firstLine="0"/>
      </w:pPr>
    </w:lvl>
  </w:abstractNum>
  <w:abstractNum w:abstractNumId="6" w15:restartNumberingAfterBreak="0">
    <w:nsid w:val="21223F34"/>
    <w:multiLevelType w:val="multilevel"/>
    <w:tmpl w:val="EC984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C30BCF"/>
    <w:multiLevelType w:val="multilevel"/>
    <w:tmpl w:val="50A66998"/>
    <w:lvl w:ilvl="0">
      <w:start w:val="9"/>
      <w:numFmt w:val="decimal"/>
      <w:lvlText w:val="%1"/>
      <w:lvlJc w:val="left"/>
      <w:pPr>
        <w:ind w:left="612" w:hanging="612"/>
      </w:pPr>
      <w:rPr>
        <w:rFonts w:hint="default"/>
        <w:b/>
      </w:rPr>
    </w:lvl>
    <w:lvl w:ilvl="1">
      <w:start w:val="3"/>
      <w:numFmt w:val="decimal"/>
      <w:lvlText w:val="%1.%2"/>
      <w:lvlJc w:val="left"/>
      <w:pPr>
        <w:ind w:left="1084" w:hanging="612"/>
      </w:pPr>
      <w:rPr>
        <w:rFonts w:hint="default"/>
        <w:b/>
      </w:rPr>
    </w:lvl>
    <w:lvl w:ilvl="2">
      <w:start w:val="1"/>
      <w:numFmt w:val="decimal"/>
      <w:lvlText w:val="%1.%2.%3"/>
      <w:lvlJc w:val="left"/>
      <w:pPr>
        <w:ind w:left="1664" w:hanging="720"/>
      </w:pPr>
      <w:rPr>
        <w:rFonts w:hint="default"/>
        <w:b/>
      </w:rPr>
    </w:lvl>
    <w:lvl w:ilvl="3">
      <w:start w:val="3"/>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8" w15:restartNumberingAfterBreak="0">
    <w:nsid w:val="56B52BF3"/>
    <w:multiLevelType w:val="hybridMultilevel"/>
    <w:tmpl w:val="8C08BB06"/>
    <w:lvl w:ilvl="0" w:tplc="04160017">
      <w:start w:val="1"/>
      <w:numFmt w:val="lowerLetter"/>
      <w:lvlText w:val="%1)"/>
      <w:lvlJc w:val="left"/>
      <w:pPr>
        <w:ind w:left="33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2672CF"/>
    <w:multiLevelType w:val="hybridMultilevel"/>
    <w:tmpl w:val="8C08BB06"/>
    <w:lvl w:ilvl="0" w:tplc="04160017">
      <w:start w:val="1"/>
      <w:numFmt w:val="lowerLetter"/>
      <w:lvlText w:val="%1)"/>
      <w:lvlJc w:val="left"/>
      <w:pPr>
        <w:ind w:left="33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0F3251"/>
    <w:multiLevelType w:val="hybridMultilevel"/>
    <w:tmpl w:val="8C08BB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E9776E"/>
    <w:multiLevelType w:val="multilevel"/>
    <w:tmpl w:val="20C8F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1A6BBE"/>
    <w:multiLevelType w:val="hybridMultilevel"/>
    <w:tmpl w:val="8C08BB06"/>
    <w:lvl w:ilvl="0" w:tplc="04160017">
      <w:start w:val="1"/>
      <w:numFmt w:val="lowerLetter"/>
      <w:lvlText w:val="%1)"/>
      <w:lvlJc w:val="left"/>
      <w:pPr>
        <w:ind w:left="333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7D2A7C76"/>
    <w:multiLevelType w:val="multilevel"/>
    <w:tmpl w:val="0CA0C8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7"/>
  </w:num>
  <w:num w:numId="2">
    <w:abstractNumId w:val="11"/>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9E"/>
    <w:rsid w:val="000115F2"/>
    <w:rsid w:val="0001471F"/>
    <w:rsid w:val="000169FA"/>
    <w:rsid w:val="00017459"/>
    <w:rsid w:val="0001766F"/>
    <w:rsid w:val="00021676"/>
    <w:rsid w:val="00030FDD"/>
    <w:rsid w:val="00031F1B"/>
    <w:rsid w:val="000329B5"/>
    <w:rsid w:val="00033280"/>
    <w:rsid w:val="000345EB"/>
    <w:rsid w:val="00037C71"/>
    <w:rsid w:val="00055654"/>
    <w:rsid w:val="0005612D"/>
    <w:rsid w:val="00062FEC"/>
    <w:rsid w:val="00067D68"/>
    <w:rsid w:val="00070328"/>
    <w:rsid w:val="00072B0D"/>
    <w:rsid w:val="00072C4B"/>
    <w:rsid w:val="00075A56"/>
    <w:rsid w:val="000760E0"/>
    <w:rsid w:val="000813B3"/>
    <w:rsid w:val="000856CA"/>
    <w:rsid w:val="00087E7C"/>
    <w:rsid w:val="00092879"/>
    <w:rsid w:val="0009726B"/>
    <w:rsid w:val="00097E7A"/>
    <w:rsid w:val="000A072F"/>
    <w:rsid w:val="000A5158"/>
    <w:rsid w:val="000B03C3"/>
    <w:rsid w:val="000B1C0D"/>
    <w:rsid w:val="000B384F"/>
    <w:rsid w:val="000B3B90"/>
    <w:rsid w:val="000C1160"/>
    <w:rsid w:val="000C1DA1"/>
    <w:rsid w:val="000C64C4"/>
    <w:rsid w:val="000C66DE"/>
    <w:rsid w:val="000D0AC0"/>
    <w:rsid w:val="000D0C26"/>
    <w:rsid w:val="000D3A5A"/>
    <w:rsid w:val="000D419A"/>
    <w:rsid w:val="000E33B7"/>
    <w:rsid w:val="000F3831"/>
    <w:rsid w:val="00101A43"/>
    <w:rsid w:val="00102B84"/>
    <w:rsid w:val="00103D33"/>
    <w:rsid w:val="0011362C"/>
    <w:rsid w:val="0012012E"/>
    <w:rsid w:val="001254BD"/>
    <w:rsid w:val="00126304"/>
    <w:rsid w:val="00132CDB"/>
    <w:rsid w:val="0014108D"/>
    <w:rsid w:val="001437AF"/>
    <w:rsid w:val="00144E6E"/>
    <w:rsid w:val="0015131B"/>
    <w:rsid w:val="00154298"/>
    <w:rsid w:val="001572E1"/>
    <w:rsid w:val="00164605"/>
    <w:rsid w:val="00166A00"/>
    <w:rsid w:val="0017560B"/>
    <w:rsid w:val="001911C0"/>
    <w:rsid w:val="001973A8"/>
    <w:rsid w:val="001B324B"/>
    <w:rsid w:val="001B4FDD"/>
    <w:rsid w:val="001D55E0"/>
    <w:rsid w:val="001E0119"/>
    <w:rsid w:val="001E0FFA"/>
    <w:rsid w:val="001E3760"/>
    <w:rsid w:val="001E3D2F"/>
    <w:rsid w:val="001E4D66"/>
    <w:rsid w:val="001E77C2"/>
    <w:rsid w:val="001F2433"/>
    <w:rsid w:val="001F3D92"/>
    <w:rsid w:val="00203610"/>
    <w:rsid w:val="00203BE2"/>
    <w:rsid w:val="00211DAD"/>
    <w:rsid w:val="00212679"/>
    <w:rsid w:val="00217D71"/>
    <w:rsid w:val="00225990"/>
    <w:rsid w:val="00226DF9"/>
    <w:rsid w:val="00234C4D"/>
    <w:rsid w:val="00242550"/>
    <w:rsid w:val="00245EC4"/>
    <w:rsid w:val="0024746F"/>
    <w:rsid w:val="002507A7"/>
    <w:rsid w:val="0025392C"/>
    <w:rsid w:val="00256E4E"/>
    <w:rsid w:val="002572B9"/>
    <w:rsid w:val="00257A42"/>
    <w:rsid w:val="002601DC"/>
    <w:rsid w:val="0026294F"/>
    <w:rsid w:val="00265D5B"/>
    <w:rsid w:val="00266973"/>
    <w:rsid w:val="00267B60"/>
    <w:rsid w:val="002757DB"/>
    <w:rsid w:val="00282BB7"/>
    <w:rsid w:val="00285A33"/>
    <w:rsid w:val="0029404D"/>
    <w:rsid w:val="00294999"/>
    <w:rsid w:val="00294A4C"/>
    <w:rsid w:val="002A37AC"/>
    <w:rsid w:val="002B0A94"/>
    <w:rsid w:val="002B2514"/>
    <w:rsid w:val="002B35E5"/>
    <w:rsid w:val="002C07CD"/>
    <w:rsid w:val="002C0C52"/>
    <w:rsid w:val="002C1639"/>
    <w:rsid w:val="002C6ABA"/>
    <w:rsid w:val="002C7BC6"/>
    <w:rsid w:val="002D199B"/>
    <w:rsid w:val="002D4C0E"/>
    <w:rsid w:val="002E0BEC"/>
    <w:rsid w:val="002E2B26"/>
    <w:rsid w:val="002E4917"/>
    <w:rsid w:val="002E4B43"/>
    <w:rsid w:val="002F18D3"/>
    <w:rsid w:val="002F4AC3"/>
    <w:rsid w:val="002F531E"/>
    <w:rsid w:val="003026C2"/>
    <w:rsid w:val="0031029C"/>
    <w:rsid w:val="00314FB2"/>
    <w:rsid w:val="00316298"/>
    <w:rsid w:val="003173BC"/>
    <w:rsid w:val="00321CDC"/>
    <w:rsid w:val="00322C78"/>
    <w:rsid w:val="00322CC8"/>
    <w:rsid w:val="003304C3"/>
    <w:rsid w:val="00332E9F"/>
    <w:rsid w:val="00333CDF"/>
    <w:rsid w:val="00340B4A"/>
    <w:rsid w:val="00341A94"/>
    <w:rsid w:val="00343C99"/>
    <w:rsid w:val="003518AE"/>
    <w:rsid w:val="00361138"/>
    <w:rsid w:val="0036526F"/>
    <w:rsid w:val="00366FEE"/>
    <w:rsid w:val="0037345D"/>
    <w:rsid w:val="00376779"/>
    <w:rsid w:val="00386C95"/>
    <w:rsid w:val="00387CAB"/>
    <w:rsid w:val="00390097"/>
    <w:rsid w:val="003A104D"/>
    <w:rsid w:val="003A21BF"/>
    <w:rsid w:val="003A3E26"/>
    <w:rsid w:val="003B1C81"/>
    <w:rsid w:val="003B3B76"/>
    <w:rsid w:val="003B48E3"/>
    <w:rsid w:val="003B540A"/>
    <w:rsid w:val="003B547B"/>
    <w:rsid w:val="003B5780"/>
    <w:rsid w:val="003D762A"/>
    <w:rsid w:val="003E0B1D"/>
    <w:rsid w:val="003E4C90"/>
    <w:rsid w:val="003E5EE5"/>
    <w:rsid w:val="003E6A60"/>
    <w:rsid w:val="003E6F27"/>
    <w:rsid w:val="003F3A22"/>
    <w:rsid w:val="004100EC"/>
    <w:rsid w:val="0042621E"/>
    <w:rsid w:val="004273EB"/>
    <w:rsid w:val="00432E37"/>
    <w:rsid w:val="0044025B"/>
    <w:rsid w:val="00440FAD"/>
    <w:rsid w:val="00441314"/>
    <w:rsid w:val="0044306F"/>
    <w:rsid w:val="00443892"/>
    <w:rsid w:val="00444A71"/>
    <w:rsid w:val="004513A0"/>
    <w:rsid w:val="00472117"/>
    <w:rsid w:val="00472433"/>
    <w:rsid w:val="00476360"/>
    <w:rsid w:val="00481A11"/>
    <w:rsid w:val="00484940"/>
    <w:rsid w:val="004869CD"/>
    <w:rsid w:val="00486FDC"/>
    <w:rsid w:val="004942E0"/>
    <w:rsid w:val="00495596"/>
    <w:rsid w:val="004969FE"/>
    <w:rsid w:val="0049763C"/>
    <w:rsid w:val="00497BC2"/>
    <w:rsid w:val="004A0DB1"/>
    <w:rsid w:val="004A37CC"/>
    <w:rsid w:val="004A38C4"/>
    <w:rsid w:val="004A4B01"/>
    <w:rsid w:val="004A5188"/>
    <w:rsid w:val="004A7112"/>
    <w:rsid w:val="004B0DFD"/>
    <w:rsid w:val="004B5F3E"/>
    <w:rsid w:val="004C0C30"/>
    <w:rsid w:val="004C1C24"/>
    <w:rsid w:val="004C21D4"/>
    <w:rsid w:val="004C280F"/>
    <w:rsid w:val="004C3F48"/>
    <w:rsid w:val="004C5695"/>
    <w:rsid w:val="004D1D45"/>
    <w:rsid w:val="004D4E08"/>
    <w:rsid w:val="004E00B8"/>
    <w:rsid w:val="004E05C0"/>
    <w:rsid w:val="004E4A58"/>
    <w:rsid w:val="004E5358"/>
    <w:rsid w:val="004F0243"/>
    <w:rsid w:val="004F243B"/>
    <w:rsid w:val="004F6E94"/>
    <w:rsid w:val="004F78F9"/>
    <w:rsid w:val="0050205D"/>
    <w:rsid w:val="00504409"/>
    <w:rsid w:val="00505199"/>
    <w:rsid w:val="00506829"/>
    <w:rsid w:val="00520005"/>
    <w:rsid w:val="005225A9"/>
    <w:rsid w:val="005234B0"/>
    <w:rsid w:val="0052519E"/>
    <w:rsid w:val="00530FD8"/>
    <w:rsid w:val="005318FF"/>
    <w:rsid w:val="005338AE"/>
    <w:rsid w:val="00534DEF"/>
    <w:rsid w:val="00536079"/>
    <w:rsid w:val="00540171"/>
    <w:rsid w:val="0054208B"/>
    <w:rsid w:val="00544C56"/>
    <w:rsid w:val="00544C69"/>
    <w:rsid w:val="00547DEC"/>
    <w:rsid w:val="00551CA0"/>
    <w:rsid w:val="00551DC5"/>
    <w:rsid w:val="00552612"/>
    <w:rsid w:val="0055338C"/>
    <w:rsid w:val="0056311E"/>
    <w:rsid w:val="00566FAE"/>
    <w:rsid w:val="00567C61"/>
    <w:rsid w:val="00573327"/>
    <w:rsid w:val="00573712"/>
    <w:rsid w:val="0057416F"/>
    <w:rsid w:val="005751C1"/>
    <w:rsid w:val="00576FF2"/>
    <w:rsid w:val="005A0435"/>
    <w:rsid w:val="005A22F0"/>
    <w:rsid w:val="005A40AA"/>
    <w:rsid w:val="005A700C"/>
    <w:rsid w:val="005B167B"/>
    <w:rsid w:val="005C2D3F"/>
    <w:rsid w:val="005D2B7A"/>
    <w:rsid w:val="005E13F1"/>
    <w:rsid w:val="005E4C6C"/>
    <w:rsid w:val="005E65B8"/>
    <w:rsid w:val="005F1303"/>
    <w:rsid w:val="005F3C30"/>
    <w:rsid w:val="005F52E9"/>
    <w:rsid w:val="00600611"/>
    <w:rsid w:val="0060795B"/>
    <w:rsid w:val="00624107"/>
    <w:rsid w:val="00626E6D"/>
    <w:rsid w:val="00631556"/>
    <w:rsid w:val="00633967"/>
    <w:rsid w:val="00634629"/>
    <w:rsid w:val="00634B2F"/>
    <w:rsid w:val="0066009C"/>
    <w:rsid w:val="00662CF8"/>
    <w:rsid w:val="00675D07"/>
    <w:rsid w:val="00681141"/>
    <w:rsid w:val="00681AAE"/>
    <w:rsid w:val="00685AD8"/>
    <w:rsid w:val="006920CA"/>
    <w:rsid w:val="006A369D"/>
    <w:rsid w:val="006A5884"/>
    <w:rsid w:val="006A59B9"/>
    <w:rsid w:val="006A6729"/>
    <w:rsid w:val="006A704A"/>
    <w:rsid w:val="006A77B7"/>
    <w:rsid w:val="006D3260"/>
    <w:rsid w:val="006D4288"/>
    <w:rsid w:val="006D7BDA"/>
    <w:rsid w:val="006E349B"/>
    <w:rsid w:val="006E7A6B"/>
    <w:rsid w:val="006E7BD8"/>
    <w:rsid w:val="006E7CC7"/>
    <w:rsid w:val="00711454"/>
    <w:rsid w:val="0071396B"/>
    <w:rsid w:val="00715C01"/>
    <w:rsid w:val="00717C33"/>
    <w:rsid w:val="0072205E"/>
    <w:rsid w:val="00722B1E"/>
    <w:rsid w:val="0072415C"/>
    <w:rsid w:val="0072697E"/>
    <w:rsid w:val="007319DE"/>
    <w:rsid w:val="007328F4"/>
    <w:rsid w:val="00733862"/>
    <w:rsid w:val="00734208"/>
    <w:rsid w:val="007344CE"/>
    <w:rsid w:val="007352BD"/>
    <w:rsid w:val="007361AE"/>
    <w:rsid w:val="0073708B"/>
    <w:rsid w:val="00740714"/>
    <w:rsid w:val="00744183"/>
    <w:rsid w:val="0074593A"/>
    <w:rsid w:val="00745B23"/>
    <w:rsid w:val="00746744"/>
    <w:rsid w:val="00747993"/>
    <w:rsid w:val="00747EEF"/>
    <w:rsid w:val="00750392"/>
    <w:rsid w:val="007546A4"/>
    <w:rsid w:val="007547DE"/>
    <w:rsid w:val="00756209"/>
    <w:rsid w:val="007627CC"/>
    <w:rsid w:val="00765698"/>
    <w:rsid w:val="00766347"/>
    <w:rsid w:val="0077357E"/>
    <w:rsid w:val="00774077"/>
    <w:rsid w:val="0077511A"/>
    <w:rsid w:val="00775814"/>
    <w:rsid w:val="00776E72"/>
    <w:rsid w:val="00777700"/>
    <w:rsid w:val="00777A15"/>
    <w:rsid w:val="00783419"/>
    <w:rsid w:val="00784153"/>
    <w:rsid w:val="0078418D"/>
    <w:rsid w:val="007911F8"/>
    <w:rsid w:val="007917EE"/>
    <w:rsid w:val="0079213C"/>
    <w:rsid w:val="007A4F0E"/>
    <w:rsid w:val="007B1BA9"/>
    <w:rsid w:val="007B58B3"/>
    <w:rsid w:val="007B6F04"/>
    <w:rsid w:val="007C0595"/>
    <w:rsid w:val="007C10BF"/>
    <w:rsid w:val="007C10ED"/>
    <w:rsid w:val="007C2F40"/>
    <w:rsid w:val="007C71D8"/>
    <w:rsid w:val="007D6208"/>
    <w:rsid w:val="007E00D8"/>
    <w:rsid w:val="007E1DD9"/>
    <w:rsid w:val="007F20EE"/>
    <w:rsid w:val="007F2995"/>
    <w:rsid w:val="007F4DDF"/>
    <w:rsid w:val="007F59E6"/>
    <w:rsid w:val="00803EFD"/>
    <w:rsid w:val="008067B6"/>
    <w:rsid w:val="008123BD"/>
    <w:rsid w:val="00813130"/>
    <w:rsid w:val="008238CA"/>
    <w:rsid w:val="00827C50"/>
    <w:rsid w:val="008334F8"/>
    <w:rsid w:val="00836CF8"/>
    <w:rsid w:val="0084531F"/>
    <w:rsid w:val="0086265F"/>
    <w:rsid w:val="0086691C"/>
    <w:rsid w:val="008727DB"/>
    <w:rsid w:val="00873837"/>
    <w:rsid w:val="008746A5"/>
    <w:rsid w:val="00876A61"/>
    <w:rsid w:val="0088167F"/>
    <w:rsid w:val="00882700"/>
    <w:rsid w:val="008962C7"/>
    <w:rsid w:val="00897BE3"/>
    <w:rsid w:val="008B04DF"/>
    <w:rsid w:val="008B0BEF"/>
    <w:rsid w:val="008B1CB2"/>
    <w:rsid w:val="008B3D8A"/>
    <w:rsid w:val="008B40FF"/>
    <w:rsid w:val="008B4ED0"/>
    <w:rsid w:val="008C0D9D"/>
    <w:rsid w:val="008C2698"/>
    <w:rsid w:val="008C32D6"/>
    <w:rsid w:val="008C64C8"/>
    <w:rsid w:val="008C7118"/>
    <w:rsid w:val="008D2E46"/>
    <w:rsid w:val="008D49E7"/>
    <w:rsid w:val="008E397C"/>
    <w:rsid w:val="008E49AF"/>
    <w:rsid w:val="008E7407"/>
    <w:rsid w:val="008F1099"/>
    <w:rsid w:val="008F3866"/>
    <w:rsid w:val="008F49A0"/>
    <w:rsid w:val="008F4C68"/>
    <w:rsid w:val="0090066B"/>
    <w:rsid w:val="00902EC9"/>
    <w:rsid w:val="009108D5"/>
    <w:rsid w:val="00911EDD"/>
    <w:rsid w:val="00917825"/>
    <w:rsid w:val="00920583"/>
    <w:rsid w:val="009253DB"/>
    <w:rsid w:val="009274B5"/>
    <w:rsid w:val="009315CA"/>
    <w:rsid w:val="00933F77"/>
    <w:rsid w:val="00934D5A"/>
    <w:rsid w:val="00935595"/>
    <w:rsid w:val="00953910"/>
    <w:rsid w:val="009723BF"/>
    <w:rsid w:val="009726CE"/>
    <w:rsid w:val="009741FA"/>
    <w:rsid w:val="009804B0"/>
    <w:rsid w:val="00987854"/>
    <w:rsid w:val="00987E38"/>
    <w:rsid w:val="00992C28"/>
    <w:rsid w:val="00993786"/>
    <w:rsid w:val="009957EA"/>
    <w:rsid w:val="009A1CA2"/>
    <w:rsid w:val="009A3BD9"/>
    <w:rsid w:val="009A6061"/>
    <w:rsid w:val="009C005F"/>
    <w:rsid w:val="009C2E4B"/>
    <w:rsid w:val="009D2AB3"/>
    <w:rsid w:val="009D54B9"/>
    <w:rsid w:val="009E1FF7"/>
    <w:rsid w:val="009E2C57"/>
    <w:rsid w:val="009E36A8"/>
    <w:rsid w:val="009E3AED"/>
    <w:rsid w:val="009E3D23"/>
    <w:rsid w:val="009E66F7"/>
    <w:rsid w:val="009F06F5"/>
    <w:rsid w:val="009F13F4"/>
    <w:rsid w:val="009F74D6"/>
    <w:rsid w:val="00A02B3C"/>
    <w:rsid w:val="00A07B9A"/>
    <w:rsid w:val="00A121BF"/>
    <w:rsid w:val="00A13346"/>
    <w:rsid w:val="00A150F9"/>
    <w:rsid w:val="00A20A21"/>
    <w:rsid w:val="00A265AF"/>
    <w:rsid w:val="00A27C43"/>
    <w:rsid w:val="00A32617"/>
    <w:rsid w:val="00A3456B"/>
    <w:rsid w:val="00A34E99"/>
    <w:rsid w:val="00A44902"/>
    <w:rsid w:val="00A45588"/>
    <w:rsid w:val="00A5037B"/>
    <w:rsid w:val="00A53EE3"/>
    <w:rsid w:val="00A5762C"/>
    <w:rsid w:val="00A64101"/>
    <w:rsid w:val="00A71FDF"/>
    <w:rsid w:val="00A84F3C"/>
    <w:rsid w:val="00A85B5A"/>
    <w:rsid w:val="00A87238"/>
    <w:rsid w:val="00A90C88"/>
    <w:rsid w:val="00A93DAF"/>
    <w:rsid w:val="00A95F96"/>
    <w:rsid w:val="00AA004C"/>
    <w:rsid w:val="00AA2ECA"/>
    <w:rsid w:val="00AA7FDB"/>
    <w:rsid w:val="00AB01D6"/>
    <w:rsid w:val="00AB2A09"/>
    <w:rsid w:val="00AB5CB6"/>
    <w:rsid w:val="00AC103C"/>
    <w:rsid w:val="00AC404F"/>
    <w:rsid w:val="00AC549B"/>
    <w:rsid w:val="00AC78EC"/>
    <w:rsid w:val="00AC7B35"/>
    <w:rsid w:val="00AE0940"/>
    <w:rsid w:val="00AE70FA"/>
    <w:rsid w:val="00AF2720"/>
    <w:rsid w:val="00AF2939"/>
    <w:rsid w:val="00B0161E"/>
    <w:rsid w:val="00B03933"/>
    <w:rsid w:val="00B069CB"/>
    <w:rsid w:val="00B105CF"/>
    <w:rsid w:val="00B33E53"/>
    <w:rsid w:val="00B35E80"/>
    <w:rsid w:val="00B467F0"/>
    <w:rsid w:val="00B47522"/>
    <w:rsid w:val="00B4774A"/>
    <w:rsid w:val="00B47AAA"/>
    <w:rsid w:val="00B55738"/>
    <w:rsid w:val="00B561D1"/>
    <w:rsid w:val="00B600C8"/>
    <w:rsid w:val="00B61485"/>
    <w:rsid w:val="00B66BEC"/>
    <w:rsid w:val="00B675F8"/>
    <w:rsid w:val="00B73F10"/>
    <w:rsid w:val="00B74DED"/>
    <w:rsid w:val="00B76C6E"/>
    <w:rsid w:val="00B80785"/>
    <w:rsid w:val="00B82E74"/>
    <w:rsid w:val="00B86B4D"/>
    <w:rsid w:val="00B92118"/>
    <w:rsid w:val="00BA42D1"/>
    <w:rsid w:val="00BA6F9C"/>
    <w:rsid w:val="00BE1157"/>
    <w:rsid w:val="00BE40A0"/>
    <w:rsid w:val="00BE40C8"/>
    <w:rsid w:val="00BE7F64"/>
    <w:rsid w:val="00BF1A72"/>
    <w:rsid w:val="00BF4E2C"/>
    <w:rsid w:val="00BF61D8"/>
    <w:rsid w:val="00C01474"/>
    <w:rsid w:val="00C06E94"/>
    <w:rsid w:val="00C11B46"/>
    <w:rsid w:val="00C12D92"/>
    <w:rsid w:val="00C171E0"/>
    <w:rsid w:val="00C20C0C"/>
    <w:rsid w:val="00C219AF"/>
    <w:rsid w:val="00C26F5B"/>
    <w:rsid w:val="00C30015"/>
    <w:rsid w:val="00C31599"/>
    <w:rsid w:val="00C361DB"/>
    <w:rsid w:val="00C37F9D"/>
    <w:rsid w:val="00C50152"/>
    <w:rsid w:val="00C539F2"/>
    <w:rsid w:val="00C559D7"/>
    <w:rsid w:val="00C57F89"/>
    <w:rsid w:val="00C60DA7"/>
    <w:rsid w:val="00C70623"/>
    <w:rsid w:val="00C751EF"/>
    <w:rsid w:val="00C7666B"/>
    <w:rsid w:val="00C81587"/>
    <w:rsid w:val="00C830D9"/>
    <w:rsid w:val="00C83B0F"/>
    <w:rsid w:val="00C84AD2"/>
    <w:rsid w:val="00C852C0"/>
    <w:rsid w:val="00C86FC1"/>
    <w:rsid w:val="00C870B8"/>
    <w:rsid w:val="00C91675"/>
    <w:rsid w:val="00CA4031"/>
    <w:rsid w:val="00CA6441"/>
    <w:rsid w:val="00CA69FE"/>
    <w:rsid w:val="00CA6AE9"/>
    <w:rsid w:val="00CA6DEE"/>
    <w:rsid w:val="00CB051A"/>
    <w:rsid w:val="00CB5817"/>
    <w:rsid w:val="00CB78FC"/>
    <w:rsid w:val="00CD1620"/>
    <w:rsid w:val="00CD325C"/>
    <w:rsid w:val="00CD4AFA"/>
    <w:rsid w:val="00CD7F1A"/>
    <w:rsid w:val="00CE407F"/>
    <w:rsid w:val="00CE417D"/>
    <w:rsid w:val="00CE75CC"/>
    <w:rsid w:val="00CF1E3A"/>
    <w:rsid w:val="00D05B08"/>
    <w:rsid w:val="00D12909"/>
    <w:rsid w:val="00D177E7"/>
    <w:rsid w:val="00D260B8"/>
    <w:rsid w:val="00D26867"/>
    <w:rsid w:val="00D268C0"/>
    <w:rsid w:val="00D26C1C"/>
    <w:rsid w:val="00D33B80"/>
    <w:rsid w:val="00D33BF3"/>
    <w:rsid w:val="00D34542"/>
    <w:rsid w:val="00D40343"/>
    <w:rsid w:val="00D4731F"/>
    <w:rsid w:val="00D513A3"/>
    <w:rsid w:val="00D54009"/>
    <w:rsid w:val="00D56172"/>
    <w:rsid w:val="00D64739"/>
    <w:rsid w:val="00D67418"/>
    <w:rsid w:val="00D6749F"/>
    <w:rsid w:val="00D76BCB"/>
    <w:rsid w:val="00D80E86"/>
    <w:rsid w:val="00D828C3"/>
    <w:rsid w:val="00D86538"/>
    <w:rsid w:val="00D90508"/>
    <w:rsid w:val="00DA33AC"/>
    <w:rsid w:val="00DB1D01"/>
    <w:rsid w:val="00DB427B"/>
    <w:rsid w:val="00DB4606"/>
    <w:rsid w:val="00DC2FF6"/>
    <w:rsid w:val="00DC3929"/>
    <w:rsid w:val="00DC4574"/>
    <w:rsid w:val="00DC4724"/>
    <w:rsid w:val="00DC54F9"/>
    <w:rsid w:val="00DD1A2A"/>
    <w:rsid w:val="00DE0F3E"/>
    <w:rsid w:val="00DE2132"/>
    <w:rsid w:val="00DE5CEE"/>
    <w:rsid w:val="00DF25A4"/>
    <w:rsid w:val="00DF3B2E"/>
    <w:rsid w:val="00E055E1"/>
    <w:rsid w:val="00E06F6D"/>
    <w:rsid w:val="00E254F0"/>
    <w:rsid w:val="00E25B13"/>
    <w:rsid w:val="00E27601"/>
    <w:rsid w:val="00E31686"/>
    <w:rsid w:val="00E32889"/>
    <w:rsid w:val="00E335AD"/>
    <w:rsid w:val="00E41A39"/>
    <w:rsid w:val="00E44D5F"/>
    <w:rsid w:val="00E525CF"/>
    <w:rsid w:val="00E54B36"/>
    <w:rsid w:val="00E55756"/>
    <w:rsid w:val="00E61E28"/>
    <w:rsid w:val="00E71F75"/>
    <w:rsid w:val="00E72CF0"/>
    <w:rsid w:val="00E76D50"/>
    <w:rsid w:val="00E81D12"/>
    <w:rsid w:val="00E9067B"/>
    <w:rsid w:val="00E92461"/>
    <w:rsid w:val="00E925B0"/>
    <w:rsid w:val="00E942C4"/>
    <w:rsid w:val="00E9605C"/>
    <w:rsid w:val="00E97C36"/>
    <w:rsid w:val="00EA0360"/>
    <w:rsid w:val="00EA3558"/>
    <w:rsid w:val="00EA370A"/>
    <w:rsid w:val="00EA429E"/>
    <w:rsid w:val="00EA583F"/>
    <w:rsid w:val="00EB0FB6"/>
    <w:rsid w:val="00EB1D61"/>
    <w:rsid w:val="00EB330D"/>
    <w:rsid w:val="00EB5677"/>
    <w:rsid w:val="00EB5FCC"/>
    <w:rsid w:val="00EB66D6"/>
    <w:rsid w:val="00EC54A1"/>
    <w:rsid w:val="00ED26DA"/>
    <w:rsid w:val="00ED4A84"/>
    <w:rsid w:val="00EF0E93"/>
    <w:rsid w:val="00EF42C6"/>
    <w:rsid w:val="00EF58FE"/>
    <w:rsid w:val="00EF78F0"/>
    <w:rsid w:val="00F01FF7"/>
    <w:rsid w:val="00F07727"/>
    <w:rsid w:val="00F100F5"/>
    <w:rsid w:val="00F148A4"/>
    <w:rsid w:val="00F171DA"/>
    <w:rsid w:val="00F2045D"/>
    <w:rsid w:val="00F208F8"/>
    <w:rsid w:val="00F21F26"/>
    <w:rsid w:val="00F22367"/>
    <w:rsid w:val="00F226F9"/>
    <w:rsid w:val="00F24AFE"/>
    <w:rsid w:val="00F37B13"/>
    <w:rsid w:val="00F40EAA"/>
    <w:rsid w:val="00F41031"/>
    <w:rsid w:val="00F50157"/>
    <w:rsid w:val="00F50164"/>
    <w:rsid w:val="00F510CD"/>
    <w:rsid w:val="00F54FE2"/>
    <w:rsid w:val="00F561A0"/>
    <w:rsid w:val="00F614ED"/>
    <w:rsid w:val="00F66956"/>
    <w:rsid w:val="00F74123"/>
    <w:rsid w:val="00F76398"/>
    <w:rsid w:val="00F76478"/>
    <w:rsid w:val="00F979EA"/>
    <w:rsid w:val="00F97E83"/>
    <w:rsid w:val="00FA0121"/>
    <w:rsid w:val="00FA1560"/>
    <w:rsid w:val="00FA5F7E"/>
    <w:rsid w:val="00FA60C2"/>
    <w:rsid w:val="00FB1A02"/>
    <w:rsid w:val="00FB1F2B"/>
    <w:rsid w:val="00FB4CA4"/>
    <w:rsid w:val="00FC0573"/>
    <w:rsid w:val="00FC6DD2"/>
    <w:rsid w:val="00FD1731"/>
    <w:rsid w:val="00FD19B3"/>
    <w:rsid w:val="00FD2E40"/>
    <w:rsid w:val="00FD654C"/>
    <w:rsid w:val="00FE6F7F"/>
    <w:rsid w:val="00FF0E4C"/>
    <w:rsid w:val="00FF2962"/>
    <w:rsid w:val="00FF2D1B"/>
    <w:rsid w:val="00FF43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0FEAA"/>
  <w15:docId w15:val="{E029AC65-3992-49B4-802A-C7175FB1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9E"/>
    <w:pPr>
      <w:spacing w:after="200" w:line="276" w:lineRule="auto"/>
    </w:pPr>
    <w:rPr>
      <w:rFonts w:ascii="Calibri" w:hAnsi="Calibri"/>
      <w:sz w:val="22"/>
      <w:szCs w:val="22"/>
    </w:rPr>
  </w:style>
  <w:style w:type="paragraph" w:styleId="Ttulo1">
    <w:name w:val="heading 1"/>
    <w:basedOn w:val="Normal"/>
    <w:next w:val="Normal"/>
    <w:qFormat/>
    <w:rsid w:val="0055338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7647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outlineLvl w:val="1"/>
    </w:pPr>
    <w:rPr>
      <w:rFonts w:ascii="Times New Roman" w:hAnsi="Times New Roman"/>
      <w:b/>
      <w:color w:val="FF0000"/>
      <w:sz w:val="24"/>
      <w:szCs w:val="20"/>
    </w:rPr>
  </w:style>
  <w:style w:type="paragraph" w:styleId="Ttulo3">
    <w:name w:val="heading 3"/>
    <w:basedOn w:val="Normal"/>
    <w:next w:val="Normal"/>
    <w:qFormat/>
    <w:rsid w:val="00CA69FE"/>
    <w:pPr>
      <w:keepNext/>
      <w:spacing w:before="240" w:after="60"/>
      <w:outlineLvl w:val="2"/>
    </w:pPr>
    <w:rPr>
      <w:rFonts w:ascii="Arial" w:hAnsi="Arial" w:cs="Arial"/>
      <w:b/>
      <w:bCs/>
      <w:sz w:val="26"/>
      <w:szCs w:val="26"/>
    </w:rPr>
  </w:style>
  <w:style w:type="paragraph" w:styleId="Ttulo4">
    <w:name w:val="heading 4"/>
    <w:basedOn w:val="Normal"/>
    <w:next w:val="Normal"/>
    <w:qFormat/>
    <w:rsid w:val="0055338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qFormat/>
    <w:rsid w:val="0055338C"/>
    <w:pPr>
      <w:spacing w:before="240" w:after="60"/>
      <w:outlineLvl w:val="4"/>
    </w:pPr>
    <w:rPr>
      <w:b/>
      <w:bCs/>
      <w:i/>
      <w:iCs/>
      <w:sz w:val="26"/>
      <w:szCs w:val="26"/>
    </w:rPr>
  </w:style>
  <w:style w:type="paragraph" w:styleId="Ttulo6">
    <w:name w:val="heading 6"/>
    <w:basedOn w:val="Normal"/>
    <w:next w:val="Normal"/>
    <w:qFormat/>
    <w:rsid w:val="00EA3558"/>
    <w:pPr>
      <w:spacing w:before="240" w:after="60"/>
      <w:outlineLvl w:val="5"/>
    </w:pPr>
    <w:rPr>
      <w:rFonts w:ascii="Times New Roman" w:hAnsi="Times New Roman"/>
      <w:b/>
      <w:bCs/>
    </w:rPr>
  </w:style>
  <w:style w:type="paragraph" w:styleId="Ttulo7">
    <w:name w:val="heading 7"/>
    <w:basedOn w:val="Normal"/>
    <w:next w:val="Normal"/>
    <w:qFormat/>
    <w:rsid w:val="00F76478"/>
    <w:pPr>
      <w:keepNext/>
      <w:spacing w:after="0" w:line="240" w:lineRule="auto"/>
      <w:jc w:val="both"/>
      <w:outlineLvl w:val="6"/>
    </w:pPr>
    <w:rPr>
      <w:rFonts w:ascii="Arial" w:hAnsi="Arial"/>
      <w:b/>
      <w:sz w:val="24"/>
      <w:szCs w:val="20"/>
    </w:rPr>
  </w:style>
  <w:style w:type="paragraph" w:styleId="Ttulo8">
    <w:name w:val="heading 8"/>
    <w:basedOn w:val="Normal"/>
    <w:next w:val="Normal"/>
    <w:qFormat/>
    <w:rsid w:val="0055338C"/>
    <w:pPr>
      <w:spacing w:before="240" w:after="60"/>
      <w:outlineLvl w:val="7"/>
    </w:pPr>
    <w:rPr>
      <w:rFonts w:ascii="Times New Roman" w:hAnsi="Times New Roman"/>
      <w:i/>
      <w:iCs/>
      <w:sz w:val="24"/>
      <w:szCs w:val="24"/>
    </w:rPr>
  </w:style>
  <w:style w:type="paragraph" w:styleId="Ttulo9">
    <w:name w:val="heading 9"/>
    <w:basedOn w:val="Normal"/>
    <w:next w:val="Normal"/>
    <w:qFormat/>
    <w:rsid w:val="0055338C"/>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A429E"/>
    <w:pPr>
      <w:widowControl w:val="0"/>
      <w:autoSpaceDE w:val="0"/>
      <w:autoSpaceDN w:val="0"/>
      <w:adjustRightInd w:val="0"/>
    </w:pPr>
    <w:rPr>
      <w:rFonts w:ascii="Arial Narrow" w:hAnsi="Arial Narrow" w:cs="Arial Narrow"/>
      <w:color w:val="000000"/>
      <w:sz w:val="24"/>
      <w:szCs w:val="24"/>
    </w:rPr>
  </w:style>
  <w:style w:type="paragraph" w:customStyle="1" w:styleId="CM1">
    <w:name w:val="CM1"/>
    <w:basedOn w:val="Default"/>
    <w:next w:val="Default"/>
    <w:uiPriority w:val="99"/>
    <w:rsid w:val="00EA429E"/>
    <w:rPr>
      <w:rFonts w:cs="Times New Roman"/>
      <w:color w:val="auto"/>
    </w:rPr>
  </w:style>
  <w:style w:type="paragraph" w:customStyle="1" w:styleId="CM64">
    <w:name w:val="CM64"/>
    <w:basedOn w:val="Default"/>
    <w:next w:val="Default"/>
    <w:uiPriority w:val="99"/>
    <w:rsid w:val="00EA429E"/>
    <w:pPr>
      <w:spacing w:after="838"/>
    </w:pPr>
    <w:rPr>
      <w:rFonts w:cs="Times New Roman"/>
      <w:color w:val="auto"/>
    </w:rPr>
  </w:style>
  <w:style w:type="paragraph" w:customStyle="1" w:styleId="CM2">
    <w:name w:val="CM2"/>
    <w:basedOn w:val="Default"/>
    <w:next w:val="Default"/>
    <w:uiPriority w:val="99"/>
    <w:rsid w:val="00EA429E"/>
    <w:rPr>
      <w:rFonts w:cs="Times New Roman"/>
      <w:color w:val="auto"/>
    </w:rPr>
  </w:style>
  <w:style w:type="paragraph" w:customStyle="1" w:styleId="CM3">
    <w:name w:val="CM3"/>
    <w:basedOn w:val="Default"/>
    <w:next w:val="Default"/>
    <w:uiPriority w:val="99"/>
    <w:rsid w:val="00EA429E"/>
    <w:pPr>
      <w:spacing w:line="140" w:lineRule="atLeast"/>
    </w:pPr>
    <w:rPr>
      <w:rFonts w:cs="Times New Roman"/>
      <w:color w:val="auto"/>
    </w:rPr>
  </w:style>
  <w:style w:type="paragraph" w:customStyle="1" w:styleId="CM65">
    <w:name w:val="CM65"/>
    <w:basedOn w:val="Default"/>
    <w:next w:val="Default"/>
    <w:uiPriority w:val="99"/>
    <w:rsid w:val="00EA429E"/>
    <w:pPr>
      <w:spacing w:after="340"/>
    </w:pPr>
    <w:rPr>
      <w:rFonts w:cs="Times New Roman"/>
      <w:color w:val="auto"/>
    </w:rPr>
  </w:style>
  <w:style w:type="paragraph" w:customStyle="1" w:styleId="CM66">
    <w:name w:val="CM66"/>
    <w:basedOn w:val="Default"/>
    <w:next w:val="Default"/>
    <w:uiPriority w:val="99"/>
    <w:rsid w:val="00EA429E"/>
    <w:pPr>
      <w:spacing w:after="550"/>
    </w:pPr>
    <w:rPr>
      <w:rFonts w:cs="Times New Roman"/>
      <w:color w:val="auto"/>
    </w:rPr>
  </w:style>
  <w:style w:type="paragraph" w:customStyle="1" w:styleId="CM4">
    <w:name w:val="CM4"/>
    <w:basedOn w:val="Default"/>
    <w:next w:val="Default"/>
    <w:uiPriority w:val="99"/>
    <w:rsid w:val="00EA429E"/>
    <w:pPr>
      <w:spacing w:line="276" w:lineRule="atLeast"/>
    </w:pPr>
    <w:rPr>
      <w:rFonts w:cs="Times New Roman"/>
      <w:color w:val="auto"/>
    </w:rPr>
  </w:style>
  <w:style w:type="paragraph" w:customStyle="1" w:styleId="CM67">
    <w:name w:val="CM67"/>
    <w:basedOn w:val="Default"/>
    <w:next w:val="Default"/>
    <w:uiPriority w:val="99"/>
    <w:rsid w:val="00EA429E"/>
    <w:pPr>
      <w:spacing w:after="275"/>
    </w:pPr>
    <w:rPr>
      <w:rFonts w:cs="Times New Roman"/>
      <w:color w:val="auto"/>
    </w:rPr>
  </w:style>
  <w:style w:type="paragraph" w:customStyle="1" w:styleId="CM7">
    <w:name w:val="CM7"/>
    <w:basedOn w:val="Default"/>
    <w:next w:val="Default"/>
    <w:uiPriority w:val="99"/>
    <w:rsid w:val="00EA429E"/>
    <w:pPr>
      <w:spacing w:line="276" w:lineRule="atLeast"/>
    </w:pPr>
    <w:rPr>
      <w:rFonts w:cs="Times New Roman"/>
      <w:color w:val="auto"/>
    </w:rPr>
  </w:style>
  <w:style w:type="paragraph" w:customStyle="1" w:styleId="CM9">
    <w:name w:val="CM9"/>
    <w:basedOn w:val="Default"/>
    <w:next w:val="Default"/>
    <w:uiPriority w:val="99"/>
    <w:rsid w:val="00EA429E"/>
    <w:pPr>
      <w:spacing w:line="276" w:lineRule="atLeast"/>
    </w:pPr>
    <w:rPr>
      <w:rFonts w:cs="Times New Roman"/>
      <w:color w:val="auto"/>
    </w:rPr>
  </w:style>
  <w:style w:type="paragraph" w:customStyle="1" w:styleId="CM10">
    <w:name w:val="CM10"/>
    <w:basedOn w:val="Default"/>
    <w:next w:val="Default"/>
    <w:uiPriority w:val="99"/>
    <w:rsid w:val="00EA429E"/>
    <w:pPr>
      <w:spacing w:line="276" w:lineRule="atLeast"/>
    </w:pPr>
    <w:rPr>
      <w:rFonts w:cs="Times New Roman"/>
      <w:color w:val="auto"/>
    </w:rPr>
  </w:style>
  <w:style w:type="paragraph" w:customStyle="1" w:styleId="CM12">
    <w:name w:val="CM12"/>
    <w:basedOn w:val="Default"/>
    <w:next w:val="Default"/>
    <w:uiPriority w:val="99"/>
    <w:rsid w:val="00EA429E"/>
    <w:pPr>
      <w:spacing w:line="276" w:lineRule="atLeast"/>
    </w:pPr>
    <w:rPr>
      <w:rFonts w:cs="Times New Roman"/>
      <w:color w:val="auto"/>
    </w:rPr>
  </w:style>
  <w:style w:type="paragraph" w:customStyle="1" w:styleId="CM68">
    <w:name w:val="CM68"/>
    <w:basedOn w:val="Default"/>
    <w:next w:val="Default"/>
    <w:uiPriority w:val="99"/>
    <w:rsid w:val="00EA429E"/>
    <w:pPr>
      <w:spacing w:after="910"/>
    </w:pPr>
    <w:rPr>
      <w:rFonts w:cs="Times New Roman"/>
      <w:color w:val="auto"/>
    </w:rPr>
  </w:style>
  <w:style w:type="paragraph" w:customStyle="1" w:styleId="CM14">
    <w:name w:val="CM14"/>
    <w:basedOn w:val="Default"/>
    <w:next w:val="Default"/>
    <w:uiPriority w:val="99"/>
    <w:rsid w:val="00EA429E"/>
    <w:pPr>
      <w:spacing w:line="140" w:lineRule="atLeast"/>
    </w:pPr>
    <w:rPr>
      <w:rFonts w:cs="Times New Roman"/>
      <w:color w:val="auto"/>
    </w:rPr>
  </w:style>
  <w:style w:type="paragraph" w:customStyle="1" w:styleId="CM15">
    <w:name w:val="CM15"/>
    <w:basedOn w:val="Default"/>
    <w:next w:val="Default"/>
    <w:uiPriority w:val="99"/>
    <w:rsid w:val="00EA429E"/>
    <w:pPr>
      <w:spacing w:line="276" w:lineRule="atLeast"/>
    </w:pPr>
    <w:rPr>
      <w:rFonts w:cs="Times New Roman"/>
      <w:color w:val="auto"/>
    </w:rPr>
  </w:style>
  <w:style w:type="paragraph" w:customStyle="1" w:styleId="CM17">
    <w:name w:val="CM17"/>
    <w:basedOn w:val="Default"/>
    <w:next w:val="Default"/>
    <w:uiPriority w:val="99"/>
    <w:rsid w:val="00EA429E"/>
    <w:pPr>
      <w:spacing w:line="276" w:lineRule="atLeast"/>
    </w:pPr>
    <w:rPr>
      <w:rFonts w:cs="Times New Roman"/>
      <w:color w:val="auto"/>
    </w:rPr>
  </w:style>
  <w:style w:type="paragraph" w:customStyle="1" w:styleId="CM69">
    <w:name w:val="CM69"/>
    <w:basedOn w:val="Default"/>
    <w:next w:val="Default"/>
    <w:uiPriority w:val="99"/>
    <w:rsid w:val="00EA429E"/>
    <w:pPr>
      <w:spacing w:after="100"/>
    </w:pPr>
    <w:rPr>
      <w:rFonts w:cs="Times New Roman"/>
      <w:color w:val="auto"/>
    </w:rPr>
  </w:style>
  <w:style w:type="paragraph" w:customStyle="1" w:styleId="CM70">
    <w:name w:val="CM70"/>
    <w:basedOn w:val="Default"/>
    <w:next w:val="Default"/>
    <w:uiPriority w:val="99"/>
    <w:rsid w:val="00EA429E"/>
    <w:pPr>
      <w:spacing w:after="425"/>
    </w:pPr>
    <w:rPr>
      <w:rFonts w:cs="Times New Roman"/>
      <w:color w:val="auto"/>
    </w:rPr>
  </w:style>
  <w:style w:type="paragraph" w:customStyle="1" w:styleId="CM71">
    <w:name w:val="CM71"/>
    <w:basedOn w:val="Default"/>
    <w:next w:val="Default"/>
    <w:uiPriority w:val="99"/>
    <w:rsid w:val="00EA429E"/>
    <w:pPr>
      <w:spacing w:after="638"/>
    </w:pPr>
    <w:rPr>
      <w:rFonts w:cs="Times New Roman"/>
      <w:color w:val="auto"/>
    </w:rPr>
  </w:style>
  <w:style w:type="paragraph" w:customStyle="1" w:styleId="CM72">
    <w:name w:val="CM72"/>
    <w:basedOn w:val="Default"/>
    <w:next w:val="Default"/>
    <w:uiPriority w:val="99"/>
    <w:rsid w:val="00EA429E"/>
    <w:pPr>
      <w:spacing w:after="1163"/>
    </w:pPr>
    <w:rPr>
      <w:rFonts w:cs="Times New Roman"/>
      <w:color w:val="auto"/>
    </w:rPr>
  </w:style>
  <w:style w:type="paragraph" w:customStyle="1" w:styleId="CM23">
    <w:name w:val="CM23"/>
    <w:basedOn w:val="Default"/>
    <w:next w:val="Default"/>
    <w:uiPriority w:val="99"/>
    <w:rsid w:val="00EA429E"/>
    <w:rPr>
      <w:rFonts w:cs="Times New Roman"/>
      <w:color w:val="auto"/>
    </w:rPr>
  </w:style>
  <w:style w:type="paragraph" w:customStyle="1" w:styleId="CM25">
    <w:name w:val="CM25"/>
    <w:basedOn w:val="Default"/>
    <w:next w:val="Default"/>
    <w:uiPriority w:val="99"/>
    <w:rsid w:val="00EA429E"/>
    <w:pPr>
      <w:spacing w:line="276" w:lineRule="atLeast"/>
    </w:pPr>
    <w:rPr>
      <w:rFonts w:cs="Times New Roman"/>
      <w:color w:val="auto"/>
    </w:rPr>
  </w:style>
  <w:style w:type="paragraph" w:customStyle="1" w:styleId="CM26">
    <w:name w:val="CM26"/>
    <w:basedOn w:val="Default"/>
    <w:next w:val="Default"/>
    <w:uiPriority w:val="99"/>
    <w:rsid w:val="00EA429E"/>
    <w:pPr>
      <w:spacing w:line="276" w:lineRule="atLeast"/>
    </w:pPr>
    <w:rPr>
      <w:rFonts w:cs="Times New Roman"/>
      <w:color w:val="auto"/>
    </w:rPr>
  </w:style>
  <w:style w:type="paragraph" w:customStyle="1" w:styleId="CM73">
    <w:name w:val="CM73"/>
    <w:basedOn w:val="Default"/>
    <w:next w:val="Default"/>
    <w:uiPriority w:val="99"/>
    <w:rsid w:val="00EA429E"/>
    <w:pPr>
      <w:spacing w:after="205"/>
    </w:pPr>
    <w:rPr>
      <w:rFonts w:cs="Times New Roman"/>
      <w:color w:val="auto"/>
    </w:rPr>
  </w:style>
  <w:style w:type="paragraph" w:customStyle="1" w:styleId="CM33">
    <w:name w:val="CM33"/>
    <w:basedOn w:val="Default"/>
    <w:next w:val="Default"/>
    <w:uiPriority w:val="99"/>
    <w:rsid w:val="00EA429E"/>
    <w:pPr>
      <w:spacing w:line="276" w:lineRule="atLeast"/>
    </w:pPr>
    <w:rPr>
      <w:rFonts w:cs="Times New Roman"/>
      <w:color w:val="auto"/>
    </w:rPr>
  </w:style>
  <w:style w:type="paragraph" w:styleId="Textodebalo">
    <w:name w:val="Balloon Text"/>
    <w:basedOn w:val="Normal"/>
    <w:link w:val="TextodebaloChar"/>
    <w:rsid w:val="00EA42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A429E"/>
    <w:rPr>
      <w:rFonts w:ascii="Tahoma" w:eastAsia="Times New Roman" w:hAnsi="Tahoma" w:cs="Tahoma"/>
      <w:sz w:val="16"/>
      <w:szCs w:val="16"/>
    </w:rPr>
  </w:style>
  <w:style w:type="paragraph" w:styleId="Corpodetexto3">
    <w:name w:val="Body Text 3"/>
    <w:basedOn w:val="Normal"/>
    <w:rsid w:val="00F76478"/>
    <w:pPr>
      <w:widowControl w:val="0"/>
      <w:spacing w:after="0" w:line="240" w:lineRule="auto"/>
      <w:jc w:val="both"/>
    </w:pPr>
    <w:rPr>
      <w:rFonts w:ascii="Times New Roman" w:hAnsi="Times New Roman"/>
      <w:b/>
      <w:snapToGrid w:val="0"/>
      <w:sz w:val="24"/>
      <w:szCs w:val="20"/>
    </w:rPr>
  </w:style>
  <w:style w:type="paragraph" w:styleId="Recuodecorpodetexto">
    <w:name w:val="Body Text Indent"/>
    <w:basedOn w:val="Normal"/>
    <w:rsid w:val="00F76478"/>
    <w:pPr>
      <w:widowControl w:val="0"/>
      <w:spacing w:after="0" w:line="240" w:lineRule="auto"/>
      <w:ind w:firstLine="851"/>
      <w:jc w:val="both"/>
    </w:pPr>
    <w:rPr>
      <w:rFonts w:ascii="Times New Roman" w:hAnsi="Times New Roman"/>
      <w:sz w:val="24"/>
      <w:szCs w:val="20"/>
    </w:rPr>
  </w:style>
  <w:style w:type="character" w:styleId="Hyperlink">
    <w:name w:val="Hyperlink"/>
    <w:basedOn w:val="Fontepargpadro"/>
    <w:rsid w:val="00F76478"/>
    <w:rPr>
      <w:color w:val="0000FF"/>
      <w:u w:val="single"/>
    </w:rPr>
  </w:style>
  <w:style w:type="paragraph" w:styleId="Corpodetexto">
    <w:name w:val="Body Text"/>
    <w:basedOn w:val="Normal"/>
    <w:rsid w:val="00F76478"/>
    <w:pPr>
      <w:spacing w:after="120" w:line="240" w:lineRule="auto"/>
    </w:pPr>
    <w:rPr>
      <w:rFonts w:ascii="Times New Roman" w:hAnsi="Times New Roman"/>
      <w:sz w:val="20"/>
      <w:szCs w:val="20"/>
    </w:rPr>
  </w:style>
  <w:style w:type="paragraph" w:styleId="Cabealho">
    <w:name w:val="header"/>
    <w:basedOn w:val="Normal"/>
    <w:rsid w:val="00C86FC1"/>
    <w:pPr>
      <w:tabs>
        <w:tab w:val="center" w:pos="4252"/>
        <w:tab w:val="right" w:pos="8504"/>
      </w:tabs>
    </w:pPr>
  </w:style>
  <w:style w:type="paragraph" w:styleId="Rodap">
    <w:name w:val="footer"/>
    <w:basedOn w:val="Normal"/>
    <w:rsid w:val="00C86FC1"/>
    <w:pPr>
      <w:tabs>
        <w:tab w:val="center" w:pos="4252"/>
        <w:tab w:val="right" w:pos="8504"/>
      </w:tabs>
    </w:pPr>
  </w:style>
  <w:style w:type="paragraph" w:styleId="Ttulo">
    <w:name w:val="Title"/>
    <w:basedOn w:val="Normal"/>
    <w:qFormat/>
    <w:rsid w:val="005338AE"/>
    <w:pPr>
      <w:widowControl w:val="0"/>
      <w:spacing w:after="0" w:line="240" w:lineRule="auto"/>
      <w:jc w:val="center"/>
    </w:pPr>
    <w:rPr>
      <w:rFonts w:ascii="Times New Roman" w:hAnsi="Times New Roman"/>
      <w:snapToGrid w:val="0"/>
      <w:sz w:val="24"/>
      <w:szCs w:val="20"/>
    </w:rPr>
  </w:style>
  <w:style w:type="character" w:styleId="Nmerodepgina">
    <w:name w:val="page number"/>
    <w:basedOn w:val="Fontepargpadro"/>
    <w:rsid w:val="00E27601"/>
  </w:style>
  <w:style w:type="paragraph" w:customStyle="1" w:styleId="p0">
    <w:name w:val="p0"/>
    <w:basedOn w:val="Normal"/>
    <w:rsid w:val="0055338C"/>
    <w:pPr>
      <w:widowControl w:val="0"/>
      <w:tabs>
        <w:tab w:val="left" w:pos="720"/>
      </w:tabs>
      <w:spacing w:after="0" w:line="240" w:lineRule="atLeast"/>
      <w:jc w:val="both"/>
    </w:pPr>
    <w:rPr>
      <w:rFonts w:ascii="Times New Roman" w:hAnsi="Times New Roman"/>
      <w:snapToGrid w:val="0"/>
      <w:sz w:val="24"/>
      <w:szCs w:val="20"/>
    </w:rPr>
  </w:style>
  <w:style w:type="paragraph" w:customStyle="1" w:styleId="p33">
    <w:name w:val="p33"/>
    <w:basedOn w:val="Normal"/>
    <w:rsid w:val="0055338C"/>
    <w:pPr>
      <w:widowControl w:val="0"/>
      <w:spacing w:after="0" w:line="260" w:lineRule="atLeast"/>
    </w:pPr>
    <w:rPr>
      <w:rFonts w:ascii="Times New Roman" w:hAnsi="Times New Roman"/>
      <w:snapToGrid w:val="0"/>
      <w:sz w:val="24"/>
      <w:szCs w:val="20"/>
    </w:rPr>
  </w:style>
  <w:style w:type="paragraph" w:customStyle="1" w:styleId="WW-Corpodetexto2">
    <w:name w:val="WW-Corpo de texto 2"/>
    <w:basedOn w:val="Normal"/>
    <w:rsid w:val="0055338C"/>
    <w:pPr>
      <w:suppressAutoHyphens/>
      <w:spacing w:after="0" w:line="240" w:lineRule="auto"/>
    </w:pPr>
    <w:rPr>
      <w:rFonts w:ascii="Arial" w:hAnsi="Arial"/>
      <w:sz w:val="24"/>
      <w:szCs w:val="20"/>
      <w:lang w:eastAsia="ar-SA"/>
    </w:rPr>
  </w:style>
  <w:style w:type="paragraph" w:customStyle="1" w:styleId="WW-Recuodecorpodetexto2">
    <w:name w:val="WW-Recuo de corpo de texto 2"/>
    <w:basedOn w:val="Normal"/>
    <w:rsid w:val="0055338C"/>
    <w:pPr>
      <w:suppressAutoHyphens/>
      <w:spacing w:after="0" w:line="240" w:lineRule="auto"/>
      <w:ind w:left="708" w:firstLine="708"/>
      <w:jc w:val="both"/>
    </w:pPr>
    <w:rPr>
      <w:rFonts w:ascii="Arial" w:hAnsi="Arial"/>
      <w:sz w:val="24"/>
      <w:szCs w:val="20"/>
      <w:lang w:eastAsia="ar-SA"/>
    </w:rPr>
  </w:style>
  <w:style w:type="paragraph" w:customStyle="1" w:styleId="ndice">
    <w:name w:val="Índice"/>
    <w:basedOn w:val="Normal"/>
    <w:rsid w:val="0055338C"/>
    <w:pPr>
      <w:suppressLineNumbers/>
      <w:suppressAutoHyphens/>
      <w:spacing w:after="0" w:line="240" w:lineRule="auto"/>
    </w:pPr>
    <w:rPr>
      <w:rFonts w:ascii="Arial" w:hAnsi="Arial"/>
      <w:sz w:val="24"/>
      <w:szCs w:val="20"/>
      <w:lang w:eastAsia="ar-SA"/>
    </w:rPr>
  </w:style>
  <w:style w:type="paragraph" w:styleId="Corpodetexto2">
    <w:name w:val="Body Text 2"/>
    <w:basedOn w:val="Normal"/>
    <w:rsid w:val="0086265F"/>
    <w:pPr>
      <w:spacing w:after="120" w:line="480" w:lineRule="auto"/>
    </w:pPr>
  </w:style>
  <w:style w:type="paragraph" w:customStyle="1" w:styleId="xl23">
    <w:name w:val="xl23"/>
    <w:basedOn w:val="Normal"/>
    <w:rsid w:val="00B069CB"/>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styleId="PargrafodaLista">
    <w:name w:val="List Paragraph"/>
    <w:basedOn w:val="Normal"/>
    <w:qFormat/>
    <w:rsid w:val="0077357E"/>
    <w:pPr>
      <w:ind w:left="720"/>
      <w:contextualSpacing/>
    </w:pPr>
  </w:style>
  <w:style w:type="paragraph" w:customStyle="1" w:styleId="itemxx">
    <w:name w:val="item x.x"/>
    <w:basedOn w:val="Normal"/>
    <w:rsid w:val="00476360"/>
    <w:pPr>
      <w:spacing w:after="240" w:line="240" w:lineRule="auto"/>
      <w:ind w:left="1276" w:hanging="709"/>
      <w:jc w:val="both"/>
    </w:pPr>
    <w:rPr>
      <w:rFonts w:ascii="Arial" w:hAnsi="Arial"/>
      <w:sz w:val="24"/>
      <w:szCs w:val="20"/>
    </w:rPr>
  </w:style>
  <w:style w:type="table" w:styleId="Tabelacomgrade">
    <w:name w:val="Table Grid"/>
    <w:basedOn w:val="Tabelanormal"/>
    <w:uiPriority w:val="39"/>
    <w:rsid w:val="008D2E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D4E08"/>
    <w:pPr>
      <w:suppressLineNumbers/>
      <w:suppressAutoHyphens/>
      <w:overflowPunct w:val="0"/>
    </w:pPr>
    <w:rPr>
      <w:rFonts w:eastAsia="Calibri" w:cs="DejaVu Sans"/>
      <w:lang w:eastAsia="en-US"/>
    </w:rPr>
  </w:style>
  <w:style w:type="paragraph" w:customStyle="1" w:styleId="Standard">
    <w:name w:val="Standard"/>
    <w:rsid w:val="00B03933"/>
    <w:pPr>
      <w:suppressAutoHyphens/>
      <w:autoSpaceDN w:val="0"/>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750392"/>
    <w:rPr>
      <w:sz w:val="16"/>
      <w:szCs w:val="16"/>
    </w:rPr>
  </w:style>
  <w:style w:type="paragraph" w:styleId="Textodecomentrio">
    <w:name w:val="annotation text"/>
    <w:basedOn w:val="Normal"/>
    <w:link w:val="TextodecomentrioChar"/>
    <w:semiHidden/>
    <w:unhideWhenUsed/>
    <w:rsid w:val="00750392"/>
    <w:pPr>
      <w:spacing w:line="240" w:lineRule="auto"/>
    </w:pPr>
    <w:rPr>
      <w:sz w:val="20"/>
      <w:szCs w:val="20"/>
    </w:rPr>
  </w:style>
  <w:style w:type="character" w:customStyle="1" w:styleId="TextodecomentrioChar">
    <w:name w:val="Texto de comentário Char"/>
    <w:basedOn w:val="Fontepargpadro"/>
    <w:link w:val="Textodecomentrio"/>
    <w:semiHidden/>
    <w:rsid w:val="00750392"/>
    <w:rPr>
      <w:rFonts w:ascii="Calibri" w:hAnsi="Calibri"/>
    </w:rPr>
  </w:style>
  <w:style w:type="paragraph" w:styleId="Assuntodocomentrio">
    <w:name w:val="annotation subject"/>
    <w:basedOn w:val="Textodecomentrio"/>
    <w:next w:val="Textodecomentrio"/>
    <w:link w:val="AssuntodocomentrioChar"/>
    <w:semiHidden/>
    <w:unhideWhenUsed/>
    <w:rsid w:val="00750392"/>
    <w:rPr>
      <w:b/>
      <w:bCs/>
    </w:rPr>
  </w:style>
  <w:style w:type="character" w:customStyle="1" w:styleId="AssuntodocomentrioChar">
    <w:name w:val="Assunto do comentário Char"/>
    <w:basedOn w:val="TextodecomentrioChar"/>
    <w:link w:val="Assuntodocomentrio"/>
    <w:semiHidden/>
    <w:rsid w:val="00750392"/>
    <w:rPr>
      <w:rFonts w:ascii="Calibri" w:hAnsi="Calibri"/>
      <w:b/>
      <w:bCs/>
    </w:rPr>
  </w:style>
  <w:style w:type="paragraph" w:styleId="NormalWeb">
    <w:name w:val="Normal (Web)"/>
    <w:basedOn w:val="Normal"/>
    <w:uiPriority w:val="99"/>
    <w:unhideWhenUsed/>
    <w:rsid w:val="00CB78FC"/>
    <w:pPr>
      <w:spacing w:before="100" w:beforeAutospacing="1" w:after="100" w:afterAutospacing="1" w:line="240" w:lineRule="auto"/>
    </w:pPr>
    <w:rPr>
      <w:rFonts w:ascii="Times New Roman" w:hAnsi="Times New Roman"/>
      <w:sz w:val="24"/>
      <w:szCs w:val="24"/>
    </w:rPr>
  </w:style>
  <w:style w:type="paragraph" w:customStyle="1" w:styleId="Technical4">
    <w:name w:val="Technical 4"/>
    <w:rsid w:val="00EC54A1"/>
    <w:pPr>
      <w:widowControl w:val="0"/>
      <w:tabs>
        <w:tab w:val="left" w:pos="-720"/>
      </w:tabs>
      <w:suppressAutoHyphens/>
    </w:pPr>
    <w:rPr>
      <w:rFonts w:ascii="Courier New" w:eastAsia="Arial" w:hAnsi="Courier New"/>
      <w:b/>
      <w:sz w:val="24"/>
      <w:lang w:val="en-US" w:eastAsia="ar-SA"/>
    </w:rPr>
  </w:style>
  <w:style w:type="paragraph" w:styleId="Reviso">
    <w:name w:val="Revision"/>
    <w:hidden/>
    <w:uiPriority w:val="99"/>
    <w:semiHidden/>
    <w:rsid w:val="00FA5F7E"/>
    <w:rPr>
      <w:rFonts w:ascii="Calibri" w:hAnsi="Calibri"/>
      <w:sz w:val="22"/>
      <w:szCs w:val="22"/>
    </w:rPr>
  </w:style>
  <w:style w:type="character" w:styleId="Forte">
    <w:name w:val="Strong"/>
    <w:basedOn w:val="Fontepargpadro"/>
    <w:uiPriority w:val="22"/>
    <w:qFormat/>
    <w:rsid w:val="00B35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551">
      <w:bodyDiv w:val="1"/>
      <w:marLeft w:val="0"/>
      <w:marRight w:val="0"/>
      <w:marTop w:val="0"/>
      <w:marBottom w:val="0"/>
      <w:divBdr>
        <w:top w:val="none" w:sz="0" w:space="0" w:color="auto"/>
        <w:left w:val="none" w:sz="0" w:space="0" w:color="auto"/>
        <w:bottom w:val="none" w:sz="0" w:space="0" w:color="auto"/>
        <w:right w:val="none" w:sz="0" w:space="0" w:color="auto"/>
      </w:divBdr>
      <w:divsChild>
        <w:div w:id="1653173416">
          <w:marLeft w:val="0"/>
          <w:marRight w:val="0"/>
          <w:marTop w:val="0"/>
          <w:marBottom w:val="0"/>
          <w:divBdr>
            <w:top w:val="none" w:sz="0" w:space="0" w:color="auto"/>
            <w:left w:val="none" w:sz="0" w:space="0" w:color="auto"/>
            <w:bottom w:val="none" w:sz="0" w:space="0" w:color="auto"/>
            <w:right w:val="none" w:sz="0" w:space="0" w:color="auto"/>
          </w:divBdr>
        </w:div>
      </w:divsChild>
    </w:div>
    <w:div w:id="211767937">
      <w:bodyDiv w:val="1"/>
      <w:marLeft w:val="0"/>
      <w:marRight w:val="0"/>
      <w:marTop w:val="0"/>
      <w:marBottom w:val="0"/>
      <w:divBdr>
        <w:top w:val="none" w:sz="0" w:space="0" w:color="auto"/>
        <w:left w:val="none" w:sz="0" w:space="0" w:color="auto"/>
        <w:bottom w:val="none" w:sz="0" w:space="0" w:color="auto"/>
        <w:right w:val="none" w:sz="0" w:space="0" w:color="auto"/>
      </w:divBdr>
    </w:div>
    <w:div w:id="354620934">
      <w:bodyDiv w:val="1"/>
      <w:marLeft w:val="0"/>
      <w:marRight w:val="0"/>
      <w:marTop w:val="0"/>
      <w:marBottom w:val="0"/>
      <w:divBdr>
        <w:top w:val="none" w:sz="0" w:space="0" w:color="auto"/>
        <w:left w:val="none" w:sz="0" w:space="0" w:color="auto"/>
        <w:bottom w:val="none" w:sz="0" w:space="0" w:color="auto"/>
        <w:right w:val="none" w:sz="0" w:space="0" w:color="auto"/>
      </w:divBdr>
    </w:div>
    <w:div w:id="513957584">
      <w:bodyDiv w:val="1"/>
      <w:marLeft w:val="0"/>
      <w:marRight w:val="0"/>
      <w:marTop w:val="0"/>
      <w:marBottom w:val="0"/>
      <w:divBdr>
        <w:top w:val="none" w:sz="0" w:space="0" w:color="auto"/>
        <w:left w:val="none" w:sz="0" w:space="0" w:color="auto"/>
        <w:bottom w:val="none" w:sz="0" w:space="0" w:color="auto"/>
        <w:right w:val="none" w:sz="0" w:space="0" w:color="auto"/>
      </w:divBdr>
    </w:div>
    <w:div w:id="692851899">
      <w:bodyDiv w:val="1"/>
      <w:marLeft w:val="0"/>
      <w:marRight w:val="0"/>
      <w:marTop w:val="0"/>
      <w:marBottom w:val="0"/>
      <w:divBdr>
        <w:top w:val="none" w:sz="0" w:space="0" w:color="auto"/>
        <w:left w:val="none" w:sz="0" w:space="0" w:color="auto"/>
        <w:bottom w:val="none" w:sz="0" w:space="0" w:color="auto"/>
        <w:right w:val="none" w:sz="0" w:space="0" w:color="auto"/>
      </w:divBdr>
    </w:div>
    <w:div w:id="734088038">
      <w:bodyDiv w:val="1"/>
      <w:marLeft w:val="0"/>
      <w:marRight w:val="0"/>
      <w:marTop w:val="0"/>
      <w:marBottom w:val="0"/>
      <w:divBdr>
        <w:top w:val="none" w:sz="0" w:space="0" w:color="auto"/>
        <w:left w:val="none" w:sz="0" w:space="0" w:color="auto"/>
        <w:bottom w:val="none" w:sz="0" w:space="0" w:color="auto"/>
        <w:right w:val="none" w:sz="0" w:space="0" w:color="auto"/>
      </w:divBdr>
    </w:div>
    <w:div w:id="805244018">
      <w:bodyDiv w:val="1"/>
      <w:marLeft w:val="0"/>
      <w:marRight w:val="0"/>
      <w:marTop w:val="0"/>
      <w:marBottom w:val="0"/>
      <w:divBdr>
        <w:top w:val="none" w:sz="0" w:space="0" w:color="auto"/>
        <w:left w:val="none" w:sz="0" w:space="0" w:color="auto"/>
        <w:bottom w:val="none" w:sz="0" w:space="0" w:color="auto"/>
        <w:right w:val="none" w:sz="0" w:space="0" w:color="auto"/>
      </w:divBdr>
    </w:div>
    <w:div w:id="1457866787">
      <w:bodyDiv w:val="1"/>
      <w:marLeft w:val="0"/>
      <w:marRight w:val="0"/>
      <w:marTop w:val="0"/>
      <w:marBottom w:val="0"/>
      <w:divBdr>
        <w:top w:val="none" w:sz="0" w:space="0" w:color="auto"/>
        <w:left w:val="none" w:sz="0" w:space="0" w:color="auto"/>
        <w:bottom w:val="none" w:sz="0" w:space="0" w:color="auto"/>
        <w:right w:val="none" w:sz="0" w:space="0" w:color="auto"/>
      </w:divBdr>
      <w:divsChild>
        <w:div w:id="142893522">
          <w:marLeft w:val="0"/>
          <w:marRight w:val="0"/>
          <w:marTop w:val="0"/>
          <w:marBottom w:val="0"/>
          <w:divBdr>
            <w:top w:val="none" w:sz="0" w:space="0" w:color="auto"/>
            <w:left w:val="none" w:sz="0" w:space="0" w:color="auto"/>
            <w:bottom w:val="none" w:sz="0" w:space="0" w:color="auto"/>
            <w:right w:val="none" w:sz="0" w:space="0" w:color="auto"/>
          </w:divBdr>
        </w:div>
      </w:divsChild>
    </w:div>
    <w:div w:id="1595552204">
      <w:bodyDiv w:val="1"/>
      <w:marLeft w:val="0"/>
      <w:marRight w:val="0"/>
      <w:marTop w:val="0"/>
      <w:marBottom w:val="0"/>
      <w:divBdr>
        <w:top w:val="none" w:sz="0" w:space="0" w:color="auto"/>
        <w:left w:val="none" w:sz="0" w:space="0" w:color="auto"/>
        <w:bottom w:val="none" w:sz="0" w:space="0" w:color="auto"/>
        <w:right w:val="none" w:sz="0" w:space="0" w:color="auto"/>
      </w:divBdr>
    </w:div>
    <w:div w:id="16162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fcm@fundacaocefetminas.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fcm@fundacaocefetminas.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3AA3-4312-40F4-B27E-695D1A7F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10215</Words>
  <Characters>60459</Characters>
  <Application>Microsoft Office Word</Application>
  <DocSecurity>0</DocSecurity>
  <Lines>503</Lines>
  <Paragraphs>141</Paragraphs>
  <ScaleCrop>false</ScaleCrop>
  <HeadingPairs>
    <vt:vector size="2" baseType="variant">
      <vt:variant>
        <vt:lpstr>Título</vt:lpstr>
      </vt:variant>
      <vt:variant>
        <vt:i4>1</vt:i4>
      </vt:variant>
    </vt:vector>
  </HeadingPairs>
  <TitlesOfParts>
    <vt:vector size="1" baseType="lpstr">
      <vt:lpstr>EDITAL DE LICITAÇÃO Nº 0xx/2008- FCM</vt:lpstr>
    </vt:vector>
  </TitlesOfParts>
  <Company>Home</Company>
  <LinksUpToDate>false</LinksUpToDate>
  <CharactersWithSpaces>70533</CharactersWithSpaces>
  <SharedDoc>false</SharedDoc>
  <HLinks>
    <vt:vector size="12" baseType="variant">
      <vt:variant>
        <vt:i4>6553613</vt:i4>
      </vt:variant>
      <vt:variant>
        <vt:i4>3</vt:i4>
      </vt:variant>
      <vt:variant>
        <vt:i4>0</vt:i4>
      </vt:variant>
      <vt:variant>
        <vt:i4>5</vt:i4>
      </vt:variant>
      <vt:variant>
        <vt:lpwstr>mailto:licitacao@fundacaocefetminas.org.br</vt:lpwstr>
      </vt:variant>
      <vt:variant>
        <vt:lpwstr/>
      </vt:variant>
      <vt:variant>
        <vt:i4>6553613</vt:i4>
      </vt:variant>
      <vt:variant>
        <vt:i4>0</vt:i4>
      </vt:variant>
      <vt:variant>
        <vt:i4>0</vt:i4>
      </vt:variant>
      <vt:variant>
        <vt:i4>5</vt:i4>
      </vt:variant>
      <vt:variant>
        <vt:lpwstr>mailto:licitacao@fundacaocefetminas.org.br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0xx/2008- FCM</dc:title>
  <dc:creator>Auditoria Setorial</dc:creator>
  <cp:lastModifiedBy>Angela Maria de Oliveira Vargas</cp:lastModifiedBy>
  <cp:revision>20</cp:revision>
  <cp:lastPrinted>2024-10-03T14:31:00Z</cp:lastPrinted>
  <dcterms:created xsi:type="dcterms:W3CDTF">2025-04-10T13:10:00Z</dcterms:created>
  <dcterms:modified xsi:type="dcterms:W3CDTF">2025-05-06T19:49:00Z</dcterms:modified>
</cp:coreProperties>
</file>